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621" w:rsidRDefault="00060621" w:rsidP="0006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621" w:rsidRDefault="00060621" w:rsidP="0006062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06.12.2022   №53</w:t>
      </w:r>
    </w:p>
    <w:p w:rsidR="00060621" w:rsidRDefault="00060621" w:rsidP="0006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060621" w:rsidRPr="00060621" w:rsidRDefault="00060621" w:rsidP="00060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</w:t>
      </w:r>
    </w:p>
    <w:p w:rsidR="00060621" w:rsidRDefault="00060621" w:rsidP="0006062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территории</w:t>
      </w: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Плотавского сельсовета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Октябрьского района  Курской области </w:t>
      </w:r>
    </w:p>
    <w:p w:rsidR="00060621" w:rsidRPr="00060621" w:rsidRDefault="00060621" w:rsidP="00060621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Pr="00060621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Постановлением</w:t>
      </w:r>
      <w:r w:rsidRPr="00060621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060621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Правительства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> РФ от 25 июня 2021 года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60621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990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Плотавского сельсовета Октябрьского района</w:t>
      </w:r>
      <w:r w:rsidRPr="00060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proofErr w:type="spellStart"/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т: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2023 год в рамках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 района Курской области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Плотавского сельсовета Октябрьского района в сети Интернет.</w:t>
      </w:r>
    </w:p>
    <w:p w:rsidR="00060621" w:rsidRPr="00060621" w:rsidRDefault="00060621" w:rsidP="00060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Default="00060621" w:rsidP="0006062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0606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</w:t>
      </w:r>
    </w:p>
    <w:p w:rsidR="00060621" w:rsidRDefault="00060621" w:rsidP="00060621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0621" w:rsidRDefault="00060621" w:rsidP="0006062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Плотавского сельсовета   </w:t>
      </w:r>
    </w:p>
    <w:p w:rsidR="00060621" w:rsidRDefault="00060621" w:rsidP="0006062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060621" w:rsidRPr="00060621" w:rsidRDefault="00060621" w:rsidP="0006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</w:p>
    <w:p w:rsidR="00060621" w:rsidRDefault="00060621" w:rsidP="00060621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60621">
        <w:rPr>
          <w:rFonts w:ascii="Times New Roman" w:hAnsi="Times New Roman" w:cs="Times New Roman"/>
          <w:sz w:val="28"/>
          <w:szCs w:val="28"/>
          <w:lang w:val="ru-RU"/>
        </w:rPr>
        <w:t xml:space="preserve">остановлением Администрации </w:t>
      </w:r>
    </w:p>
    <w:p w:rsidR="00060621" w:rsidRPr="00060621" w:rsidRDefault="00060621" w:rsidP="00060621">
      <w:pPr>
        <w:pStyle w:val="Standard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062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Плотавского сельсовета</w:t>
      </w:r>
    </w:p>
    <w:p w:rsidR="00060621" w:rsidRPr="00060621" w:rsidRDefault="00060621" w:rsidP="00060621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Октябрьского района</w:t>
      </w: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sz w:val="28"/>
          <w:szCs w:val="28"/>
        </w:rPr>
        <w:t>от 06.12.2022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53</w:t>
      </w: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2023 год </w:t>
      </w:r>
    </w:p>
    <w:p w:rsidR="00060621" w:rsidRDefault="00060621" w:rsidP="0006062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территории</w:t>
      </w: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Плотавского сельсовета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 района Курской области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60621" w:rsidRPr="00060621" w:rsidRDefault="00060621" w:rsidP="00060621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Настоящая Программа разработана и подлежит исполнению Администрацией Плотавского сельсовета Октябрьского района (далее по тексту – администрация).</w:t>
      </w:r>
    </w:p>
    <w:p w:rsidR="00060621" w:rsidRPr="00060621" w:rsidRDefault="00060621" w:rsidP="0006062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060621" w:rsidRPr="00060621" w:rsidRDefault="00060621" w:rsidP="00DE3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06062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благоустройства территории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Правилами;</w:t>
      </w:r>
      <w:proofErr w:type="gramEnd"/>
      <w:r w:rsidR="00DE3A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</w:p>
    <w:p w:rsidR="00060621" w:rsidRPr="00060621" w:rsidRDefault="00060621" w:rsidP="0006062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В рамках профилактики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 в 2022 году осуществлялись следующие мероприятия:</w:t>
      </w:r>
    </w:p>
    <w:p w:rsidR="00060621" w:rsidRPr="00060621" w:rsidRDefault="00060621" w:rsidP="0006062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60621" w:rsidRPr="00060621" w:rsidRDefault="00060621" w:rsidP="0006062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60621" w:rsidRPr="00060621" w:rsidRDefault="00060621" w:rsidP="0006062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60621" w:rsidRPr="00060621" w:rsidRDefault="00060621" w:rsidP="00060621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E3A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0621" w:rsidRPr="00060621" w:rsidRDefault="00DE3A62" w:rsidP="0006062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60621" w:rsidRPr="00060621">
        <w:rPr>
          <w:rFonts w:ascii="Times New Roman" w:hAnsi="Times New Roman" w:cs="Times New Roman"/>
          <w:sz w:val="28"/>
          <w:szCs w:val="28"/>
        </w:rPr>
        <w:t>а период  2022 года Администрацией выдано 0 предостережений о недопустимости нарушения обязательных требований.</w:t>
      </w:r>
    </w:p>
    <w:p w:rsidR="00060621" w:rsidRPr="00060621" w:rsidRDefault="00060621" w:rsidP="000606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DE3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2. Цели и задачи реализации Программы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2.1. Целями профилактической работы являются: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4) предупреждение 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proofErr w:type="gram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5) снижение административной нагрузки на контролируемых лиц;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6) снижение размера ущерба, причиняемого охраняемым законом ценностям.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2.2. Задачами профилактической работы являются: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1) укрепление системы профилактики нарушений обязательных требований;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в автоматизированном режиме не определены (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060621">
        <w:rPr>
          <w:rFonts w:ascii="Times New Roman" w:hAnsi="Times New Roman" w:cs="Times New Roman"/>
          <w:color w:val="000000"/>
          <w:sz w:val="28"/>
          <w:szCs w:val="28"/>
        </w:rPr>
        <w:t>.1 ст.51 №248-ФЗ).</w:t>
      </w:r>
    </w:p>
    <w:p w:rsidR="00060621" w:rsidRPr="00060621" w:rsidRDefault="00060621" w:rsidP="000606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DE3A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3. Перечень профилактических мероприятий, сроки (периодичность) их проведения</w:t>
      </w:r>
    </w:p>
    <w:p w:rsidR="007460DC" w:rsidRDefault="007460DC" w:rsidP="007460DC">
      <w:pPr>
        <w:spacing w:after="0" w:line="240" w:lineRule="auto"/>
        <w:jc w:val="both"/>
      </w:pPr>
    </w:p>
    <w:p w:rsidR="007460DC" w:rsidRDefault="007460DC" w:rsidP="007460DC">
      <w:pPr>
        <w:spacing w:after="0" w:line="240" w:lineRule="auto"/>
        <w:jc w:val="both"/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3959"/>
        <w:gridCol w:w="2732"/>
        <w:gridCol w:w="2390"/>
      </w:tblGrid>
      <w:tr w:rsidR="007460DC" w:rsidTr="00A437F1">
        <w:trPr>
          <w:trHeight w:hRule="exact" w:val="12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460DC" w:rsidRDefault="007460DC" w:rsidP="00A437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  <w:proofErr w:type="spellEnd"/>
          </w:p>
          <w:p w:rsidR="007460DC" w:rsidRDefault="007460DC" w:rsidP="00A437F1">
            <w:pPr>
              <w:spacing w:after="0" w:line="240" w:lineRule="auto"/>
              <w:ind w:left="-719"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  <w:p w:rsidR="007460DC" w:rsidRDefault="007460DC" w:rsidP="00A437F1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0DC" w:rsidRDefault="007460DC" w:rsidP="00A437F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</w:t>
            </w:r>
          </w:p>
          <w:p w:rsidR="007460DC" w:rsidRDefault="007460DC" w:rsidP="00A437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460DC" w:rsidRDefault="007460DC" w:rsidP="00A437F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Ответственное должностное лицо</w:t>
            </w:r>
          </w:p>
        </w:tc>
      </w:tr>
      <w:tr w:rsidR="007460DC" w:rsidTr="00A437F1">
        <w:trPr>
          <w:trHeight w:hRule="exact" w:val="2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left="-739" w:right="-293" w:firstLine="72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Информирование</w:t>
            </w:r>
          </w:p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</w:t>
            </w:r>
          </w:p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7460DC" w:rsidTr="00A437F1">
        <w:trPr>
          <w:trHeight w:hRule="exact" w:val="51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left="-739" w:right="-293" w:firstLine="7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7460DC" w:rsidTr="00A437F1">
        <w:trPr>
          <w:trHeight w:hRule="exact" w:val="5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widowControl w:val="0"/>
              <w:suppressAutoHyphens/>
              <w:spacing w:after="0" w:line="240" w:lineRule="auto"/>
              <w:ind w:left="-739" w:right="-293" w:firstLine="724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Объявление предостережения</w:t>
            </w:r>
          </w:p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460DC" w:rsidRDefault="007460DC" w:rsidP="00A437F1">
            <w:pPr>
              <w:widowControl w:val="0"/>
              <w:suppressAutoHyphens/>
              <w:spacing w:after="0" w:line="240" w:lineRule="auto"/>
              <w:ind w:left="132" w:right="1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widowControl w:val="0"/>
              <w:suppressAutoHyphens/>
              <w:spacing w:after="0" w:line="240" w:lineRule="auto"/>
              <w:ind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widowControl w:val="0"/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</w:t>
            </w:r>
          </w:p>
          <w:p w:rsidR="007460DC" w:rsidRDefault="007460DC" w:rsidP="00A437F1">
            <w:pPr>
              <w:widowControl w:val="0"/>
              <w:suppressAutoHyphens/>
              <w:spacing w:after="0" w:line="240" w:lineRule="auto"/>
              <w:ind w:hanging="13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7460DC" w:rsidTr="00A437F1">
        <w:trPr>
          <w:trHeight w:hRule="exact" w:val="29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left="-739" w:right="-293" w:firstLine="7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Консультирование</w:t>
            </w:r>
          </w:p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</w:t>
            </w:r>
          </w:p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7460DC" w:rsidTr="00A437F1">
        <w:trPr>
          <w:trHeight w:hRule="exact" w:val="22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left="-739" w:right="-293" w:firstLine="7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0DC" w:rsidRDefault="007460DC" w:rsidP="00A437F1">
            <w:pPr>
              <w:pStyle w:val="ConsPlusNormal"/>
              <w:ind w:left="132" w:right="12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460DC" w:rsidRDefault="007460DC" w:rsidP="00A437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Один раз в год</w:t>
            </w:r>
          </w:p>
          <w:p w:rsidR="007460DC" w:rsidRDefault="007460DC" w:rsidP="00A437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460DC" w:rsidRDefault="007460DC" w:rsidP="00A437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 администрации,</w:t>
            </w:r>
          </w:p>
          <w:p w:rsidR="007460DC" w:rsidRDefault="007460DC" w:rsidP="00A437F1">
            <w:pPr>
              <w:suppressAutoHyphens/>
              <w:spacing w:after="0" w:line="240" w:lineRule="auto"/>
              <w:ind w:hanging="13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</w:tbl>
    <w:p w:rsidR="007460DC" w:rsidRDefault="007460DC" w:rsidP="007460DC">
      <w:pPr>
        <w:spacing w:after="0" w:line="240" w:lineRule="auto"/>
        <w:jc w:val="both"/>
      </w:pPr>
    </w:p>
    <w:p w:rsidR="007460DC" w:rsidRDefault="007460DC" w:rsidP="007460D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4. Показатели результативности и эффективности Программы</w:t>
      </w:r>
    </w:p>
    <w:p w:rsidR="007460DC" w:rsidRDefault="007460DC" w:rsidP="007460DC">
      <w:pPr>
        <w:spacing w:after="0" w:line="240" w:lineRule="auto"/>
        <w:jc w:val="both"/>
      </w:pPr>
    </w:p>
    <w:tbl>
      <w:tblPr>
        <w:tblW w:w="0" w:type="auto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389"/>
        <w:gridCol w:w="3331"/>
      </w:tblGrid>
      <w:tr w:rsidR="007460DC" w:rsidTr="00A437F1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Величина</w:t>
            </w:r>
          </w:p>
        </w:tc>
      </w:tr>
      <w:tr w:rsidR="007460DC" w:rsidTr="00A437F1">
        <w:trPr>
          <w:trHeight w:hRule="exact" w:val="231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0DC" w:rsidRDefault="007460DC" w:rsidP="00A437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7460DC" w:rsidRDefault="007460DC" w:rsidP="00A437F1">
            <w:pPr>
              <w:suppressAutoHyphens/>
              <w:spacing w:after="0" w:line="240" w:lineRule="auto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  <w:tr w:rsidR="007460DC" w:rsidTr="00A437F1">
        <w:trPr>
          <w:trHeight w:hRule="exact" w:val="17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0DC" w:rsidRDefault="007460DC" w:rsidP="00A437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460DC" w:rsidRDefault="007460DC" w:rsidP="00A437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Исполнено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/ 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 исполнено</w:t>
            </w:r>
          </w:p>
        </w:tc>
      </w:tr>
      <w:tr w:rsidR="007460DC" w:rsidTr="00A437F1">
        <w:trPr>
          <w:trHeight w:hRule="exact" w:val="316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20% и более</w:t>
            </w:r>
          </w:p>
        </w:tc>
      </w:tr>
      <w:tr w:rsidR="007460DC" w:rsidTr="00A437F1">
        <w:trPr>
          <w:trHeight w:hRule="exact" w:val="151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460DC" w:rsidRDefault="007460DC" w:rsidP="00A437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7460DC" w:rsidRDefault="007460DC" w:rsidP="00A437F1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460DC" w:rsidRDefault="007460DC" w:rsidP="00A437F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</w:tbl>
    <w:p w:rsidR="007460DC" w:rsidRDefault="007460DC" w:rsidP="007460DC">
      <w:pPr>
        <w:spacing w:after="0" w:line="240" w:lineRule="auto"/>
        <w:jc w:val="both"/>
      </w:pPr>
    </w:p>
    <w:sectPr w:rsidR="007460DC" w:rsidSect="000606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0"/>
        <w:szCs w:val="24"/>
      </w:rPr>
    </w:lvl>
  </w:abstractNum>
  <w:abstractNum w:abstractNumId="1">
    <w:nsid w:val="7A097C7C"/>
    <w:multiLevelType w:val="hybridMultilevel"/>
    <w:tmpl w:val="F8B4AA6E"/>
    <w:lvl w:ilvl="0" w:tplc="B04260B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0621"/>
    <w:rsid w:val="00060621"/>
    <w:rsid w:val="007460DC"/>
    <w:rsid w:val="00DE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606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060621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qFormat/>
    <w:rsid w:val="00060621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ConsPlusNormal">
    <w:name w:val="ConsPlusNormal"/>
    <w:rsid w:val="0006062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06062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4">
    <w:name w:val="Emphasis"/>
    <w:basedOn w:val="a0"/>
    <w:qFormat/>
    <w:rsid w:val="00060621"/>
    <w:rPr>
      <w:i/>
      <w:iCs/>
    </w:rPr>
  </w:style>
  <w:style w:type="paragraph" w:styleId="a5">
    <w:name w:val="No Spacing"/>
    <w:uiPriority w:val="1"/>
    <w:qFormat/>
    <w:rsid w:val="000606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2022-12-15T07:34:00Z</cp:lastPrinted>
  <dcterms:created xsi:type="dcterms:W3CDTF">2022-12-15T07:09:00Z</dcterms:created>
  <dcterms:modified xsi:type="dcterms:W3CDTF">2022-12-15T07:35:00Z</dcterms:modified>
</cp:coreProperties>
</file>