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538" w:rsidRDefault="00FB5538" w:rsidP="00FB5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FB5538" w:rsidRDefault="00FB5538" w:rsidP="00FB5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FB5538" w:rsidRDefault="00FB5538" w:rsidP="00FB5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FB5538" w:rsidRDefault="00FB5538" w:rsidP="00FB5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538" w:rsidRDefault="00FB5538" w:rsidP="00FB5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FB5538" w:rsidRDefault="00FB5538" w:rsidP="00FB5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5538" w:rsidRDefault="00FB5538" w:rsidP="00FB553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28.12.2018 №46-р</w:t>
      </w:r>
    </w:p>
    <w:p w:rsidR="00FB5538" w:rsidRDefault="00FB5538" w:rsidP="00FB5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C5576B" w:rsidRPr="00C5576B" w:rsidRDefault="00C5576B" w:rsidP="00C557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C5576B" w:rsidRDefault="00C5576B" w:rsidP="00C557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C5576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О порядке составления проекта бюджета </w:t>
      </w:r>
    </w:p>
    <w:p w:rsidR="00C5576B" w:rsidRDefault="00C5576B" w:rsidP="00C557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Плотавского сельсовета </w:t>
      </w:r>
      <w:r w:rsidRPr="00C5576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Октябрьского района</w:t>
      </w:r>
    </w:p>
    <w:p w:rsidR="00C5576B" w:rsidRDefault="00C5576B" w:rsidP="00C557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C5576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Курской области на очередной финансовый год </w:t>
      </w:r>
    </w:p>
    <w:p w:rsidR="00C5576B" w:rsidRPr="00C5576B" w:rsidRDefault="00C5576B" w:rsidP="00C557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C5576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(очередной финансовый год и плановый период)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В соответствии со статьями 169 и 184 Бюджетного кодекса Российской Федерации, Положением о бюджетном процес</w:t>
      </w:r>
      <w:r w:rsidR="00FB5538">
        <w:rPr>
          <w:rFonts w:ascii="Times New Roman" w:hAnsi="Times New Roman" w:cs="Times New Roman"/>
          <w:sz w:val="28"/>
          <w:szCs w:val="28"/>
        </w:rPr>
        <w:t>се в муниципальном образовании «Плотавский сельсовет» Октябрьского района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Курской области, утвержд</w:t>
      </w:r>
      <w:r w:rsidR="00FB5538">
        <w:rPr>
          <w:rFonts w:ascii="Times New Roman" w:hAnsi="Times New Roman" w:cs="Times New Roman"/>
          <w:sz w:val="28"/>
          <w:szCs w:val="28"/>
        </w:rPr>
        <w:t>енным решением</w:t>
      </w:r>
      <w:r w:rsidRPr="00C5576B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FB5538">
        <w:rPr>
          <w:rFonts w:ascii="Times New Roman" w:hAnsi="Times New Roman" w:cs="Times New Roman"/>
          <w:sz w:val="28"/>
          <w:szCs w:val="28"/>
        </w:rPr>
        <w:t xml:space="preserve"> депутатов 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</w:t>
      </w:r>
      <w:r w:rsidR="00FB5538">
        <w:rPr>
          <w:rFonts w:ascii="Times New Roman" w:hAnsi="Times New Roman" w:cs="Times New Roman"/>
          <w:sz w:val="28"/>
          <w:szCs w:val="28"/>
        </w:rPr>
        <w:t>ого района Курской области от 01.11.2011 №119</w:t>
      </w:r>
      <w:r w:rsidRPr="00C5576B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дополнениями), </w:t>
      </w:r>
      <w:r w:rsidR="00FB5538">
        <w:rPr>
          <w:rFonts w:ascii="Times New Roman" w:hAnsi="Times New Roman" w:cs="Times New Roman"/>
          <w:sz w:val="28"/>
          <w:szCs w:val="28"/>
        </w:rPr>
        <w:t>Уставом</w:t>
      </w:r>
      <w:r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="00FB553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«Плотавский сельсовет» Октябрьского района </w:t>
      </w:r>
      <w:r w:rsidRPr="00C5576B">
        <w:rPr>
          <w:rFonts w:ascii="Times New Roman" w:hAnsi="Times New Roman" w:cs="Times New Roman"/>
          <w:sz w:val="28"/>
          <w:szCs w:val="28"/>
        </w:rPr>
        <w:t xml:space="preserve"> Курской области: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1. Утвердить Порядок составления проекта бюджета </w:t>
      </w:r>
      <w:r w:rsidR="00FB5538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FB5538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 (очередной год и плановый период) согласно приложению.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557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576B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</w:t>
      </w:r>
      <w:r w:rsidR="00FB5538">
        <w:rPr>
          <w:rFonts w:ascii="Times New Roman" w:hAnsi="Times New Roman" w:cs="Times New Roman"/>
          <w:sz w:val="28"/>
          <w:szCs w:val="28"/>
        </w:rPr>
        <w:t>начальника отдела администрации Плотавского сельсовета</w:t>
      </w:r>
      <w:r w:rsidR="00FB5538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="00FB5538">
        <w:rPr>
          <w:rFonts w:ascii="Times New Roman" w:hAnsi="Times New Roman" w:cs="Times New Roman"/>
          <w:sz w:val="28"/>
          <w:szCs w:val="28"/>
        </w:rPr>
        <w:t>Лазареву С.В.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3. Настоящее распоряжение вступает в силу со дня его подписания.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B5538" w:rsidRDefault="00C5576B" w:rsidP="00C557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B5538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C5576B" w:rsidRPr="00C5576B" w:rsidRDefault="00C5576B" w:rsidP="00C557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Октябрьского района   </w:t>
      </w:r>
      <w:r w:rsidR="00FB55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В.И. </w:t>
      </w:r>
      <w:proofErr w:type="gramStart"/>
      <w:r w:rsidR="00FB5538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538" w:rsidRDefault="00FB5538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538" w:rsidRDefault="00FB5538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538" w:rsidRDefault="00FB5538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538" w:rsidRDefault="00FB5538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538" w:rsidRPr="00C5576B" w:rsidRDefault="00FB5538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FB553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B5538" w:rsidRDefault="00C5576B" w:rsidP="00FB553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к распоряжению</w:t>
      </w:r>
      <w:r w:rsidR="00FB5538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5576B" w:rsidRPr="00C5576B" w:rsidRDefault="00FB5538" w:rsidP="00FB553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C5576B"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</w:t>
      </w:r>
    </w:p>
    <w:p w:rsidR="00C5576B" w:rsidRPr="00C5576B" w:rsidRDefault="00C5576B" w:rsidP="00FB553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C5576B" w:rsidRPr="00C5576B" w:rsidRDefault="00FB5538" w:rsidP="00FB5538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28.12.2018  №46</w:t>
      </w:r>
      <w:r w:rsidR="00C5576B" w:rsidRPr="00C5576B">
        <w:rPr>
          <w:rFonts w:ascii="Times New Roman" w:hAnsi="Times New Roman" w:cs="Times New Roman"/>
          <w:sz w:val="28"/>
          <w:szCs w:val="28"/>
        </w:rPr>
        <w:t>-р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ПОРЯДОК</w:t>
      </w:r>
    </w:p>
    <w:p w:rsidR="00FB5538" w:rsidRDefault="00C5576B" w:rsidP="00FB5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СОСТАВЛЕНИЯ ПРОЕКТА БЮДЖЕТА </w:t>
      </w:r>
      <w:r w:rsidR="00FB5538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C5576B" w:rsidRPr="00C5576B" w:rsidRDefault="00C5576B" w:rsidP="00FB5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</w:t>
      </w:r>
    </w:p>
    <w:p w:rsidR="00C5576B" w:rsidRPr="00C5576B" w:rsidRDefault="00C5576B" w:rsidP="00C557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(ОЧЕРЕДНОЙ ФИНАНСОВЫЙ ГОД И ПЛАНОВЫЙ ПЕРИОД)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составления проекта бюджета </w:t>
      </w:r>
      <w:r w:rsidR="00FB5538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FB5538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 (очередной финансовый год и плановый период) и подготовки необходимых для этого документов и материалов.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I. Основные положения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1. Правовыми актами Администрации</w:t>
      </w:r>
      <w:r w:rsidR="00FB5538" w:rsidRPr="00FB5538">
        <w:rPr>
          <w:rFonts w:ascii="Times New Roman" w:hAnsi="Times New Roman" w:cs="Times New Roman"/>
          <w:sz w:val="28"/>
          <w:szCs w:val="28"/>
        </w:rPr>
        <w:t xml:space="preserve"> </w:t>
      </w:r>
      <w:r w:rsidR="00FB5538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при составлении проекта бюджета </w:t>
      </w:r>
      <w:r w:rsidR="00FB5538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FB5538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(далее - проект бюджета </w:t>
      </w:r>
      <w:proofErr w:type="spellStart"/>
      <w:r w:rsidR="00BC5517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="00BC5517">
        <w:rPr>
          <w:rFonts w:ascii="Times New Roman" w:hAnsi="Times New Roman" w:cs="Times New Roman"/>
          <w:sz w:val="28"/>
          <w:szCs w:val="28"/>
        </w:rPr>
        <w:t xml:space="preserve"> </w:t>
      </w:r>
      <w:r w:rsidR="00BC5517" w:rsidRPr="00BC5517">
        <w:rPr>
          <w:rFonts w:ascii="Times New Roman" w:hAnsi="Times New Roman" w:cs="Times New Roman"/>
          <w:sz w:val="28"/>
          <w:szCs w:val="28"/>
        </w:rPr>
        <w:t>сельсовета</w:t>
      </w:r>
      <w:r w:rsidRPr="00C5576B">
        <w:rPr>
          <w:rFonts w:ascii="Times New Roman" w:hAnsi="Times New Roman" w:cs="Times New Roman"/>
          <w:sz w:val="28"/>
          <w:szCs w:val="28"/>
        </w:rPr>
        <w:t>) утверждаются: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а) прогноз социально-экономического развития </w:t>
      </w:r>
      <w:r w:rsidR="00FB5538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FB5538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б) основные направления бюджетной и налоговой политики </w:t>
      </w:r>
      <w:r w:rsidR="00FB5538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FB5538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="00FB5538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Pr="00C5576B">
        <w:rPr>
          <w:rFonts w:ascii="Times New Roman" w:hAnsi="Times New Roman" w:cs="Times New Roman"/>
          <w:sz w:val="28"/>
          <w:szCs w:val="28"/>
        </w:rPr>
        <w:t>района Курской области на очередной финансовый год (очередной финансовый год и плановый период);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в) изменения в утвержденные муниципальные программы, реализуемые за счет средств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области.</w:t>
      </w:r>
    </w:p>
    <w:p w:rsidR="00C5576B" w:rsidRPr="00C5576B" w:rsidRDefault="00C5576B" w:rsidP="00C557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II. Полномочия структурных подразделений Администрации</w:t>
      </w:r>
    </w:p>
    <w:p w:rsidR="00C5576B" w:rsidRPr="00C5576B" w:rsidRDefault="001B1FC0" w:rsidP="001B1F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="00C5576B"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при составлении проекта бюджета района на очередной финансовый год (очередной финансовый год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76B" w:rsidRPr="00C5576B">
        <w:rPr>
          <w:rFonts w:ascii="Times New Roman" w:hAnsi="Times New Roman" w:cs="Times New Roman"/>
          <w:sz w:val="28"/>
          <w:szCs w:val="28"/>
        </w:rPr>
        <w:t>плановый период)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1. </w:t>
      </w:r>
      <w:r w:rsidR="001B1FC0">
        <w:rPr>
          <w:rFonts w:ascii="Times New Roman" w:hAnsi="Times New Roman" w:cs="Times New Roman"/>
          <w:sz w:val="28"/>
          <w:szCs w:val="28"/>
        </w:rPr>
        <w:t>Администрация</w:t>
      </w:r>
      <w:r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организует подготовку составления и составляет проект бюджета района на очередной финансовый год (очередной финансовый год и плановый период).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В этих целях </w:t>
      </w:r>
      <w:r w:rsidR="001B1FC0">
        <w:rPr>
          <w:rFonts w:ascii="Times New Roman" w:hAnsi="Times New Roman" w:cs="Times New Roman"/>
          <w:sz w:val="28"/>
          <w:szCs w:val="28"/>
        </w:rPr>
        <w:t>Администрация</w:t>
      </w:r>
      <w:r w:rsidR="001B1FC0" w:rsidRPr="001B1FC0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lastRenderedPageBreak/>
        <w:t xml:space="preserve">а) разрабатывает проект основных направлений бюджетной и налоговой политики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 (очередной финансовый год и плановый период);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б) разрабатывает проектировки основных характеристик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в) осуществляет расчеты объема бюджетных ассигнований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исполнение действующих и принимаемых расходных обязательств;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г) формирует реестр расходных обязательств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76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5576B">
        <w:rPr>
          <w:rFonts w:ascii="Times New Roman" w:hAnsi="Times New Roman" w:cs="Times New Roman"/>
          <w:sz w:val="28"/>
          <w:szCs w:val="28"/>
        </w:rPr>
        <w:t>) устанавливает порядок и методику планирования бюджетных ассигнований бюджета</w:t>
      </w:r>
      <w:r w:rsidR="001B1FC0" w:rsidRPr="001B1FC0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е) проектирует предельные объемы бюджетных ассигнований главных распорядителей средств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 (очередной финансовый год и плановый период);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ж) осуществляет методологическое руководство подготовкой представления получателями средств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обоснований бюджетных ассигнований;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76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5576B">
        <w:rPr>
          <w:rFonts w:ascii="Times New Roman" w:hAnsi="Times New Roman" w:cs="Times New Roman"/>
          <w:sz w:val="28"/>
          <w:szCs w:val="28"/>
        </w:rPr>
        <w:t xml:space="preserve">) осуществляет совместно с другими структурными подразделениями Администрации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области, главными администраторами источников финансирования дефицита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прогноз по видам (подвидам) доходов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и источников финансирования дефицита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и) осуществляет оценку ожидаемого исполнения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за текущий финансовый год;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к) разрабатывает проект программы муниципальных внутренних заимствований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л) устанавливает перечень и коды целевых статей расходов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м) формирует и представляет Главе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проект решения Собрания</w:t>
      </w:r>
      <w:r w:rsidR="001B1FC0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о бюджете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 (очередной финансовый год и плановый период).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2. При составлении проекта </w:t>
      </w:r>
      <w:r w:rsidRPr="00BC5517">
        <w:rPr>
          <w:rFonts w:ascii="Times New Roman" w:hAnsi="Times New Roman" w:cs="Times New Roman"/>
          <w:sz w:val="28"/>
          <w:szCs w:val="28"/>
        </w:rPr>
        <w:t>бюджета</w:t>
      </w:r>
      <w:r w:rsidRPr="005E53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C5517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="00BC5517">
        <w:rPr>
          <w:rFonts w:ascii="Times New Roman" w:hAnsi="Times New Roman" w:cs="Times New Roman"/>
          <w:sz w:val="28"/>
          <w:szCs w:val="28"/>
        </w:rPr>
        <w:t xml:space="preserve"> </w:t>
      </w:r>
      <w:r w:rsidR="00BC5517" w:rsidRPr="00BC5517">
        <w:rPr>
          <w:rFonts w:ascii="Times New Roman" w:hAnsi="Times New Roman" w:cs="Times New Roman"/>
          <w:sz w:val="28"/>
          <w:szCs w:val="28"/>
        </w:rPr>
        <w:t>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(очередной финансовый год и плановый период):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1B1FC0">
        <w:rPr>
          <w:rFonts w:ascii="Times New Roman" w:hAnsi="Times New Roman" w:cs="Times New Roman"/>
          <w:sz w:val="28"/>
          <w:szCs w:val="28"/>
        </w:rPr>
        <w:t>Администрация</w:t>
      </w:r>
      <w:r w:rsidR="001B1FC0" w:rsidRPr="001B1FC0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а) разрабатывает прогноз социально-экономического развития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б) предоставляет предварительные итоги социально-экономического развития за истекший период текущего года и ожидаемые итоги социально-экономического развития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за текущий финансовый год;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в) осуществляет сводный годовой отчет о ходе реализации и оценке эффективности муниципальных программ;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г) формирует перечень муниципальных программ.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2.2. </w:t>
      </w:r>
      <w:r w:rsidR="001B1FC0">
        <w:rPr>
          <w:rFonts w:ascii="Times New Roman" w:hAnsi="Times New Roman" w:cs="Times New Roman"/>
          <w:sz w:val="28"/>
          <w:szCs w:val="28"/>
        </w:rPr>
        <w:t>Администрация</w:t>
      </w:r>
      <w:r w:rsidR="001B1FC0" w:rsidRPr="001B1FC0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а) разрабатывает проект прогнозного плана (программу) приватизации объектов муниципального имущества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б) представляет прогнозные расчеты по поступлению доходов от использования муниципального имущества и земельных участков, государственная собственность на которые не разграничена.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2.3. Структурные подразделения Администрации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представляют в установленном порядке: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а) муниципальные задания на очередной финансовый год (очередной финансовый год и плановый период), при наличии;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б) годовой отчет о ходе реализации и оценке эффективности муниципальных программ, проекты изменений в муниципальные программы;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в) другие документы и материалы, необходимые для составления проекта бюджета </w:t>
      </w:r>
      <w:r w:rsidR="001B1FC0">
        <w:rPr>
          <w:rFonts w:ascii="Times New Roman" w:hAnsi="Times New Roman" w:cs="Times New Roman"/>
          <w:sz w:val="28"/>
          <w:szCs w:val="28"/>
        </w:rPr>
        <w:t>сельсовета</w:t>
      </w:r>
      <w:r w:rsidRPr="00C5576B">
        <w:rPr>
          <w:rFonts w:ascii="Times New Roman" w:hAnsi="Times New Roman" w:cs="Times New Roman"/>
          <w:sz w:val="28"/>
          <w:szCs w:val="28"/>
        </w:rPr>
        <w:t>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III. Основные этапы составления проекта бюджета района на очередной финансовый год (очередной финансовый год и плановый период)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3.1. Основой для разработки проекта бюджета </w:t>
      </w:r>
      <w:r w:rsidR="001B1FC0">
        <w:rPr>
          <w:rFonts w:ascii="Times New Roman" w:hAnsi="Times New Roman" w:cs="Times New Roman"/>
          <w:sz w:val="28"/>
          <w:szCs w:val="28"/>
        </w:rPr>
        <w:t>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(очередной финансовый год и плановый период) являются: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а) Бюджетное послание Президента Российской Федерации Федеральному собранию Российской Федерации;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б) прогноз социально-экономического развития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 (очередной финансовый год и плановый период);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в) основные направления бюджетной и налоговой политики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на очередной финансовый год (очередной финансовый год и плановый период);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г) муниципальные программы (проекты муниципальных программ, проекты изменений муниципальных программ);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76B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C5576B">
        <w:rPr>
          <w:rFonts w:ascii="Times New Roman" w:hAnsi="Times New Roman" w:cs="Times New Roman"/>
          <w:sz w:val="28"/>
          <w:szCs w:val="28"/>
        </w:rPr>
        <w:t>) бюджетный прогноз (проект бюджетного прогноза, проект изменений бюджетного прогноза) на долгосрочный период;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е) изменения бюджетного и налогового законодательства Российской Федерации и Курской области;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ж) изменения объемов безвозмездных поступлений;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76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5576B">
        <w:rPr>
          <w:rFonts w:ascii="Times New Roman" w:hAnsi="Times New Roman" w:cs="Times New Roman"/>
          <w:sz w:val="28"/>
          <w:szCs w:val="28"/>
        </w:rPr>
        <w:t>) изменения процентных ставок по долговым обязательствам в очередном финансовом году;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и) изменения объема и (или) структуры расходных обязательств.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3.2. Прогнозирование налоговых и неналоговых доходов на очередной финансовый год (очередной финансовый год и плановый период) осуществляется Администраци</w:t>
      </w:r>
      <w:r w:rsidR="001B1FC0">
        <w:rPr>
          <w:rFonts w:ascii="Times New Roman" w:hAnsi="Times New Roman" w:cs="Times New Roman"/>
          <w:sz w:val="28"/>
          <w:szCs w:val="28"/>
        </w:rPr>
        <w:t>ей 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в соответствии с методикой формирования бюджета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B1FC0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 по доходам, утвержденной правовым актом Администрации</w:t>
      </w:r>
      <w:r w:rsidR="001B1FC0" w:rsidRPr="001B1FC0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>3.3. Планирование бюджетных ассигнований на очередной финансовый год (очередной финансовый год и плановый период) осуществляется в порядке и в соответствии с методикой формирования бюджета</w:t>
      </w:r>
      <w:r w:rsidR="001B1FC0" w:rsidRPr="001B1FC0">
        <w:rPr>
          <w:rFonts w:ascii="Times New Roman" w:hAnsi="Times New Roman" w:cs="Times New Roman"/>
          <w:sz w:val="28"/>
          <w:szCs w:val="28"/>
        </w:rPr>
        <w:t xml:space="preserve"> </w:t>
      </w:r>
      <w:r w:rsidR="001B1FC0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области, утвержденной правовым актом Администрации </w:t>
      </w:r>
      <w:r w:rsidR="0018709B">
        <w:rPr>
          <w:rFonts w:ascii="Times New Roman" w:hAnsi="Times New Roman" w:cs="Times New Roman"/>
          <w:sz w:val="28"/>
          <w:szCs w:val="28"/>
        </w:rPr>
        <w:t>Плотавского сельсовета</w:t>
      </w:r>
      <w:r w:rsidR="0018709B" w:rsidRPr="00C5576B">
        <w:rPr>
          <w:rFonts w:ascii="Times New Roman" w:hAnsi="Times New Roman" w:cs="Times New Roman"/>
          <w:sz w:val="28"/>
          <w:szCs w:val="28"/>
        </w:rPr>
        <w:t xml:space="preserve"> </w:t>
      </w:r>
      <w:r w:rsidRPr="00C5576B">
        <w:rPr>
          <w:rFonts w:ascii="Times New Roman" w:hAnsi="Times New Roman" w:cs="Times New Roman"/>
          <w:sz w:val="28"/>
          <w:szCs w:val="28"/>
        </w:rPr>
        <w:t>Октябрьского района Курской области.</w:t>
      </w:r>
    </w:p>
    <w:p w:rsidR="00C5576B" w:rsidRPr="00C5576B" w:rsidRDefault="00C5576B" w:rsidP="00C5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76B">
        <w:rPr>
          <w:rFonts w:ascii="Times New Roman" w:hAnsi="Times New Roman" w:cs="Times New Roman"/>
          <w:sz w:val="28"/>
          <w:szCs w:val="28"/>
        </w:rPr>
        <w:t xml:space="preserve">3.4. Составление проекта </w:t>
      </w:r>
      <w:r w:rsidRPr="00BC5517">
        <w:rPr>
          <w:rFonts w:ascii="Times New Roman" w:hAnsi="Times New Roman" w:cs="Times New Roman"/>
          <w:sz w:val="28"/>
          <w:szCs w:val="28"/>
        </w:rPr>
        <w:t>бюджета</w:t>
      </w:r>
      <w:r w:rsidRPr="005E53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C5517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="00BC5517">
        <w:rPr>
          <w:rFonts w:ascii="Times New Roman" w:hAnsi="Times New Roman" w:cs="Times New Roman"/>
          <w:sz w:val="28"/>
          <w:szCs w:val="28"/>
        </w:rPr>
        <w:t xml:space="preserve"> </w:t>
      </w:r>
      <w:r w:rsidR="00BC5517" w:rsidRPr="00BC5517">
        <w:rPr>
          <w:rFonts w:ascii="Times New Roman" w:hAnsi="Times New Roman" w:cs="Times New Roman"/>
          <w:sz w:val="28"/>
          <w:szCs w:val="28"/>
        </w:rPr>
        <w:t>сельсовета</w:t>
      </w:r>
      <w:r w:rsidRPr="00C5576B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(очередной финансовый год и плановый период) осуществляется в соответствии со сроками предоставления и рассмотрения проектов документов и материалов, необходимых для составления проекта бюджета района, указанными в принятых правовых актах.</w:t>
      </w:r>
    </w:p>
    <w:p w:rsidR="00C5576B" w:rsidRDefault="00C5576B" w:rsidP="00C5576B">
      <w:pPr>
        <w:ind w:firstLine="567"/>
        <w:jc w:val="both"/>
        <w:rPr>
          <w:sz w:val="27"/>
          <w:szCs w:val="27"/>
        </w:rPr>
      </w:pPr>
    </w:p>
    <w:p w:rsidR="00C5576B" w:rsidRDefault="00C5576B" w:rsidP="00C5576B">
      <w:pPr>
        <w:ind w:firstLine="4593"/>
        <w:jc w:val="center"/>
        <w:rPr>
          <w:sz w:val="24"/>
          <w:szCs w:val="24"/>
        </w:rPr>
      </w:pPr>
    </w:p>
    <w:p w:rsidR="00C5576B" w:rsidRDefault="00C5576B" w:rsidP="00C5576B">
      <w:pPr>
        <w:ind w:firstLine="4593"/>
        <w:jc w:val="center"/>
      </w:pPr>
    </w:p>
    <w:p w:rsidR="00714300" w:rsidRDefault="00714300"/>
    <w:sectPr w:rsidR="00714300" w:rsidSect="00AF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76B"/>
    <w:rsid w:val="0018709B"/>
    <w:rsid w:val="001B1FC0"/>
    <w:rsid w:val="005E537C"/>
    <w:rsid w:val="00714300"/>
    <w:rsid w:val="008A70CF"/>
    <w:rsid w:val="00AF081C"/>
    <w:rsid w:val="00BC5517"/>
    <w:rsid w:val="00C5576B"/>
    <w:rsid w:val="00C837F0"/>
    <w:rsid w:val="00FB5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Любоаь</dc:creator>
  <cp:lastModifiedBy>Света</cp:lastModifiedBy>
  <cp:revision>2</cp:revision>
  <cp:lastPrinted>2019-04-17T13:20:00Z</cp:lastPrinted>
  <dcterms:created xsi:type="dcterms:W3CDTF">2020-02-27T13:24:00Z</dcterms:created>
  <dcterms:modified xsi:type="dcterms:W3CDTF">2020-02-27T13:24:00Z</dcterms:modified>
</cp:coreProperties>
</file>