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 О С </w:t>
      </w:r>
      <w:proofErr w:type="spellStart"/>
      <w:proofErr w:type="gramStart"/>
      <w:r>
        <w:rPr>
          <w:rFonts w:ascii="Arial" w:hAnsi="Arial" w:cs="Arial"/>
          <w:b/>
          <w:sz w:val="32"/>
          <w:szCs w:val="32"/>
        </w:rPr>
        <w:t>С</w:t>
      </w:r>
      <w:proofErr w:type="spellEnd"/>
      <w:proofErr w:type="gramEnd"/>
      <w:r>
        <w:rPr>
          <w:rFonts w:ascii="Arial" w:hAnsi="Arial" w:cs="Arial"/>
          <w:b/>
          <w:sz w:val="32"/>
          <w:szCs w:val="32"/>
        </w:rPr>
        <w:t xml:space="preserve"> И Й С К А Я        Ф Е Д Е Р А Ц И Я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   ПЛОТАВСКОГО  СЕЛЬСОВЕТА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 РАЙОНА КУРСКОЙ  ОБЛАСТИ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7 ноября 2022  №48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Плотавского сельсовета от 10.11.2020  №8</w:t>
      </w:r>
    </w:p>
    <w:p w:rsidR="0010018A" w:rsidRDefault="0010018A" w:rsidP="009B0E43">
      <w:pPr>
        <w:pStyle w:val="a3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«Об утверждении муниципальной программы</w:t>
      </w:r>
    </w:p>
    <w:p w:rsidR="009B0E43" w:rsidRDefault="0010018A" w:rsidP="009B0E43">
      <w:pPr>
        <w:pStyle w:val="a3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««Развитие муниципальной службы </w:t>
      </w:r>
    </w:p>
    <w:p w:rsidR="0010018A" w:rsidRDefault="0010018A" w:rsidP="009B0E43">
      <w:pPr>
        <w:pStyle w:val="a3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в </w:t>
      </w:r>
      <w:proofErr w:type="spellStart"/>
      <w:r>
        <w:rPr>
          <w:rFonts w:ascii="Arial" w:hAnsi="Arial" w:cs="Arial"/>
          <w:b/>
          <w:sz w:val="32"/>
          <w:szCs w:val="32"/>
        </w:rPr>
        <w:t>Плотавском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сельсовете на 2021-2024 годы»</w:t>
      </w:r>
    </w:p>
    <w:p w:rsidR="0010018A" w:rsidRPr="009B0E43" w:rsidRDefault="0010018A" w:rsidP="009B0E43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0018A" w:rsidRPr="009B0E43" w:rsidRDefault="0010018A" w:rsidP="009B0E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 xml:space="preserve">      </w:t>
      </w:r>
      <w:r w:rsidRPr="009B0E43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 w:rsidRPr="009B0E43">
        <w:rPr>
          <w:rFonts w:ascii="Arial" w:hAnsi="Arial" w:cs="Arial"/>
          <w:bCs/>
          <w:sz w:val="24"/>
          <w:szCs w:val="24"/>
        </w:rPr>
        <w:t xml:space="preserve">В целях повышения эффективности бюджетных расходов путем совершенствования системы программно-целевого управления, руководствуясь федеральным законом от 06.11.2003г. № 131-ФЗ «Об общих принципах организации местного самоуправления в Российской Федерации» и </w:t>
      </w:r>
      <w:r w:rsidRPr="009B0E43">
        <w:rPr>
          <w:rFonts w:ascii="Arial" w:hAnsi="Arial" w:cs="Arial"/>
          <w:sz w:val="24"/>
          <w:szCs w:val="24"/>
        </w:rPr>
        <w:t>в соответствии с проектом решения Собрания депутатов Плотавского сельсовета «О бюджете Плотавского сельсовета Октябрьского района Курской области на 2021 год и на плановый период 2022 и 2023 годов», Администрация Плотавского сельсовета  ПОСТАНОВЛЯЕТ:</w:t>
      </w:r>
      <w:proofErr w:type="gramEnd"/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 xml:space="preserve">1. Внести следующие изменения в муниципальную  программу «Развитие муниципальной службы  в </w:t>
      </w:r>
      <w:proofErr w:type="spellStart"/>
      <w:r w:rsidRPr="009B0E43">
        <w:rPr>
          <w:rFonts w:ascii="Arial" w:hAnsi="Arial" w:cs="Arial"/>
          <w:sz w:val="24"/>
          <w:szCs w:val="24"/>
        </w:rPr>
        <w:t>Плотавском</w:t>
      </w:r>
      <w:proofErr w:type="spellEnd"/>
      <w:r w:rsidRPr="009B0E43">
        <w:rPr>
          <w:rFonts w:ascii="Arial" w:hAnsi="Arial" w:cs="Arial"/>
          <w:sz w:val="24"/>
          <w:szCs w:val="24"/>
        </w:rPr>
        <w:t xml:space="preserve"> сельсовете на 2021-2024 годы»: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1) Раздел Паспорта программы</w:t>
      </w:r>
      <w:r w:rsidRPr="009B0E43">
        <w:rPr>
          <w:rFonts w:ascii="Arial" w:hAnsi="Arial" w:cs="Arial"/>
          <w:color w:val="000000"/>
          <w:sz w:val="24"/>
          <w:szCs w:val="24"/>
        </w:rPr>
        <w:t xml:space="preserve"> «Объемы и источники финансирования Программы» изложить в новой редакции: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color w:val="000000"/>
          <w:sz w:val="24"/>
          <w:szCs w:val="24"/>
        </w:rPr>
        <w:t xml:space="preserve">Объемы и источники финансирования Программы </w:t>
      </w:r>
      <w:r w:rsidRPr="009B0E43">
        <w:rPr>
          <w:rFonts w:ascii="Arial" w:hAnsi="Arial" w:cs="Arial"/>
          <w:sz w:val="24"/>
          <w:szCs w:val="24"/>
        </w:rPr>
        <w:t xml:space="preserve">за счёт средств местного бюджета – </w:t>
      </w:r>
      <w:r w:rsidRPr="009B0E43">
        <w:rPr>
          <w:rFonts w:ascii="Arial" w:hAnsi="Arial" w:cs="Arial"/>
          <w:sz w:val="24"/>
          <w:szCs w:val="24"/>
          <w:u w:val="single"/>
        </w:rPr>
        <w:t>1 061,7</w:t>
      </w:r>
      <w:r w:rsidRPr="009B0E43">
        <w:rPr>
          <w:rFonts w:ascii="Arial" w:hAnsi="Arial" w:cs="Arial"/>
          <w:sz w:val="24"/>
          <w:szCs w:val="24"/>
        </w:rPr>
        <w:t xml:space="preserve"> тыс. рублей в том числе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в 2021 году –  306,6   тыс. руб.,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в 2022 году – 251,7 тыс. руб.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в 2023 году –  251,7 тыс</w:t>
      </w:r>
      <w:proofErr w:type="gramStart"/>
      <w:r w:rsidRPr="009B0E43">
        <w:rPr>
          <w:rFonts w:ascii="Arial" w:hAnsi="Arial" w:cs="Arial"/>
          <w:sz w:val="24"/>
          <w:szCs w:val="24"/>
        </w:rPr>
        <w:t>.р</w:t>
      </w:r>
      <w:proofErr w:type="gramEnd"/>
      <w:r w:rsidRPr="009B0E43">
        <w:rPr>
          <w:rFonts w:ascii="Arial" w:hAnsi="Arial" w:cs="Arial"/>
          <w:sz w:val="24"/>
          <w:szCs w:val="24"/>
        </w:rPr>
        <w:t>уб.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в 2024 году –  251,7 тыс. руб.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B0E43">
        <w:rPr>
          <w:rFonts w:ascii="Arial" w:hAnsi="Arial" w:cs="Arial"/>
          <w:color w:val="000000"/>
          <w:sz w:val="24"/>
          <w:szCs w:val="24"/>
        </w:rPr>
        <w:t>2) раздел 4 «Ресурсное обеспечение программы изложить в новой прилагаемой редакции: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Финансирование программных мероприятий будет осуществляться за счет средств областного бюджета и за счет средств бюджета  Плотавского сельсовета Октябрьского района.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 xml:space="preserve">Общий объем финансирования Программы за счёт средств местного бюджета – </w:t>
      </w:r>
      <w:r w:rsidRPr="009B0E43">
        <w:rPr>
          <w:rFonts w:ascii="Arial" w:hAnsi="Arial" w:cs="Arial"/>
          <w:sz w:val="24"/>
          <w:szCs w:val="24"/>
          <w:u w:val="single"/>
        </w:rPr>
        <w:t>1 061,7</w:t>
      </w:r>
      <w:r w:rsidRPr="009B0E43">
        <w:rPr>
          <w:rFonts w:ascii="Arial" w:hAnsi="Arial" w:cs="Arial"/>
          <w:sz w:val="24"/>
          <w:szCs w:val="24"/>
        </w:rPr>
        <w:t xml:space="preserve"> тыс. рублей в том числе 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 xml:space="preserve">в </w:t>
      </w:r>
      <w:proofErr w:type="spellStart"/>
      <w:proofErr w:type="gramStart"/>
      <w:r w:rsidRPr="009B0E43">
        <w:rPr>
          <w:rFonts w:ascii="Arial" w:hAnsi="Arial" w:cs="Arial"/>
          <w:sz w:val="24"/>
          <w:szCs w:val="24"/>
        </w:rPr>
        <w:t>в</w:t>
      </w:r>
      <w:proofErr w:type="spellEnd"/>
      <w:proofErr w:type="gramEnd"/>
      <w:r w:rsidRPr="009B0E43">
        <w:rPr>
          <w:rFonts w:ascii="Arial" w:hAnsi="Arial" w:cs="Arial"/>
          <w:sz w:val="24"/>
          <w:szCs w:val="24"/>
        </w:rPr>
        <w:t xml:space="preserve"> 2021 году –  306,6   тыс. руб.,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в 2022 году – 251,7 тыс. руб.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в 2023 году –  251,7 тыс</w:t>
      </w:r>
      <w:proofErr w:type="gramStart"/>
      <w:r w:rsidRPr="009B0E43">
        <w:rPr>
          <w:rFonts w:ascii="Arial" w:hAnsi="Arial" w:cs="Arial"/>
          <w:sz w:val="24"/>
          <w:szCs w:val="24"/>
        </w:rPr>
        <w:t>.р</w:t>
      </w:r>
      <w:proofErr w:type="gramEnd"/>
      <w:r w:rsidRPr="009B0E43">
        <w:rPr>
          <w:rFonts w:ascii="Arial" w:hAnsi="Arial" w:cs="Arial"/>
          <w:sz w:val="24"/>
          <w:szCs w:val="24"/>
        </w:rPr>
        <w:t>уб.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>в 2024 году –  251,7 тыс. руб.</w:t>
      </w:r>
    </w:p>
    <w:p w:rsidR="0010018A" w:rsidRPr="009B0E43" w:rsidRDefault="0010018A" w:rsidP="009B0E43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9B0E43">
        <w:rPr>
          <w:rFonts w:ascii="Arial" w:hAnsi="Arial" w:cs="Arial"/>
          <w:color w:val="000000"/>
          <w:sz w:val="24"/>
          <w:szCs w:val="24"/>
        </w:rPr>
        <w:lastRenderedPageBreak/>
        <w:t xml:space="preserve"> Объёмы финансирования мероприятий Программы по годам предполагается ежегодно уточнять.</w:t>
      </w:r>
    </w:p>
    <w:p w:rsidR="0010018A" w:rsidRPr="009B0E43" w:rsidRDefault="0010018A" w:rsidP="009B0E43">
      <w:pPr>
        <w:pStyle w:val="msonormalbullet2gif"/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</w:rPr>
      </w:pPr>
      <w:r w:rsidRPr="009B0E43">
        <w:rPr>
          <w:rFonts w:ascii="Arial" w:hAnsi="Arial" w:cs="Arial"/>
        </w:rPr>
        <w:t xml:space="preserve">   3) приложение № 2 к Программе изложить в новой прилагаемой редакции.</w:t>
      </w:r>
    </w:p>
    <w:p w:rsidR="0010018A" w:rsidRPr="009B0E43" w:rsidRDefault="0010018A" w:rsidP="009B0E43">
      <w:pPr>
        <w:pStyle w:val="msonormalbullet3gif"/>
        <w:spacing w:before="0" w:beforeAutospacing="0" w:after="0" w:afterAutospacing="0"/>
        <w:ind w:firstLine="567"/>
        <w:contextualSpacing/>
        <w:jc w:val="both"/>
        <w:rPr>
          <w:rFonts w:ascii="Arial" w:hAnsi="Arial" w:cs="Arial"/>
        </w:rPr>
      </w:pPr>
      <w:r w:rsidRPr="009B0E43">
        <w:rPr>
          <w:rFonts w:ascii="Arial" w:hAnsi="Arial" w:cs="Arial"/>
        </w:rPr>
        <w:t xml:space="preserve">   2. Настоящее постановление вступает в силу со дня его подписания и подлежит размещению на официальном сайте муниципального образования «Плотавский сельсовет»  Октябрьского района Курской области в сети Интернет.</w:t>
      </w:r>
    </w:p>
    <w:p w:rsidR="0010018A" w:rsidRDefault="0010018A" w:rsidP="009B0E43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B0E43" w:rsidRDefault="009B0E43" w:rsidP="009B0E43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B0E43" w:rsidRDefault="009B0E43" w:rsidP="009B0E43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B0E43" w:rsidRDefault="009B0E43" w:rsidP="009B0E43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B0E43" w:rsidRPr="009B0E43" w:rsidRDefault="009B0E43" w:rsidP="009B0E43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0018A" w:rsidRPr="009B0E43" w:rsidRDefault="0010018A" w:rsidP="009B0E43">
      <w:pPr>
        <w:pStyle w:val="a3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0018A" w:rsidRPr="009B0E43" w:rsidRDefault="0010018A" w:rsidP="009B0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 xml:space="preserve">Глава Плотавского сельсовета </w:t>
      </w:r>
    </w:p>
    <w:p w:rsidR="0010018A" w:rsidRPr="009B0E43" w:rsidRDefault="0010018A" w:rsidP="009B0E4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B0E43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                   Л.В. </w:t>
      </w:r>
      <w:proofErr w:type="spellStart"/>
      <w:r w:rsidRPr="009B0E43">
        <w:rPr>
          <w:rFonts w:ascii="Arial" w:hAnsi="Arial" w:cs="Arial"/>
          <w:sz w:val="24"/>
          <w:szCs w:val="24"/>
        </w:rPr>
        <w:t>Ельникова</w:t>
      </w:r>
      <w:proofErr w:type="spellEnd"/>
    </w:p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10018A" w:rsidRDefault="0010018A" w:rsidP="0010018A"/>
    <w:p w:rsidR="009B0E43" w:rsidRDefault="009B0E43" w:rsidP="0010018A"/>
    <w:p w:rsidR="009B0E43" w:rsidRDefault="009B0E43" w:rsidP="0010018A"/>
    <w:p w:rsidR="009B0E43" w:rsidRDefault="009B0E43" w:rsidP="0010018A"/>
    <w:p w:rsidR="0010018A" w:rsidRDefault="0010018A" w:rsidP="009B0E43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  <w:color w:val="000000"/>
        </w:rPr>
      </w:pPr>
      <w:r>
        <w:rPr>
          <w:rStyle w:val="a5"/>
          <w:rFonts w:ascii="Arial" w:hAnsi="Arial" w:cs="Arial"/>
          <w:b w:val="0"/>
          <w:color w:val="000000"/>
        </w:rPr>
        <w:t>УТВЕРЖДЕНА</w:t>
      </w:r>
    </w:p>
    <w:p w:rsidR="0010018A" w:rsidRDefault="0010018A" w:rsidP="009B0E43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  <w:color w:val="000000"/>
        </w:rPr>
      </w:pPr>
      <w:r>
        <w:rPr>
          <w:rStyle w:val="a5"/>
          <w:rFonts w:ascii="Arial" w:hAnsi="Arial" w:cs="Arial"/>
          <w:b w:val="0"/>
          <w:color w:val="000000"/>
        </w:rPr>
        <w:t>постановлением Администрации</w:t>
      </w:r>
    </w:p>
    <w:p w:rsidR="0010018A" w:rsidRDefault="0010018A" w:rsidP="009B0E43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  <w:color w:val="000000"/>
        </w:rPr>
      </w:pPr>
      <w:r>
        <w:rPr>
          <w:rStyle w:val="a5"/>
          <w:rFonts w:ascii="Arial" w:hAnsi="Arial" w:cs="Arial"/>
          <w:b w:val="0"/>
          <w:color w:val="000000"/>
        </w:rPr>
        <w:t>Плотавского сельсовета</w:t>
      </w:r>
    </w:p>
    <w:p w:rsidR="009B0E43" w:rsidRDefault="009B0E43" w:rsidP="009B0E43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  <w:color w:val="000000"/>
        </w:rPr>
      </w:pPr>
      <w:r>
        <w:rPr>
          <w:rStyle w:val="a5"/>
          <w:rFonts w:ascii="Arial" w:hAnsi="Arial" w:cs="Arial"/>
          <w:b w:val="0"/>
          <w:color w:val="000000"/>
        </w:rPr>
        <w:t>от 10.11.2020 №8</w:t>
      </w:r>
    </w:p>
    <w:p w:rsidR="009B0E43" w:rsidRDefault="009B0E43" w:rsidP="009B0E43">
      <w:pPr>
        <w:spacing w:after="0" w:line="240" w:lineRule="auto"/>
        <w:ind w:firstLine="6237"/>
        <w:jc w:val="right"/>
        <w:rPr>
          <w:rStyle w:val="a5"/>
          <w:rFonts w:ascii="Arial" w:hAnsi="Arial" w:cs="Arial"/>
          <w:b w:val="0"/>
        </w:rPr>
      </w:pPr>
      <w:proofErr w:type="gramStart"/>
      <w:r>
        <w:rPr>
          <w:rStyle w:val="a5"/>
          <w:rFonts w:ascii="Arial" w:hAnsi="Arial" w:cs="Arial"/>
          <w:b w:val="0"/>
        </w:rPr>
        <w:t xml:space="preserve">(в редакции постановлений </w:t>
      </w:r>
      <w:proofErr w:type="gramEnd"/>
    </w:p>
    <w:p w:rsidR="0010018A" w:rsidRDefault="009B0E43" w:rsidP="009B0E43">
      <w:pPr>
        <w:spacing w:after="0" w:line="240" w:lineRule="auto"/>
        <w:ind w:firstLine="4962"/>
        <w:jc w:val="right"/>
        <w:rPr>
          <w:rStyle w:val="a5"/>
          <w:rFonts w:ascii="Arial" w:hAnsi="Arial" w:cs="Arial"/>
          <w:b w:val="0"/>
        </w:rPr>
      </w:pPr>
      <w:r>
        <w:rPr>
          <w:rStyle w:val="a5"/>
          <w:rFonts w:ascii="Arial" w:hAnsi="Arial" w:cs="Arial"/>
          <w:b w:val="0"/>
        </w:rPr>
        <w:t>от 09.11.2021 №42,</w:t>
      </w:r>
      <w:r w:rsidR="0010018A">
        <w:rPr>
          <w:rStyle w:val="a5"/>
          <w:rFonts w:ascii="Arial" w:hAnsi="Arial" w:cs="Arial"/>
          <w:b w:val="0"/>
        </w:rPr>
        <w:t xml:space="preserve">от  </w:t>
      </w:r>
      <w:r>
        <w:rPr>
          <w:rStyle w:val="a5"/>
          <w:rFonts w:ascii="Arial" w:hAnsi="Arial" w:cs="Arial"/>
          <w:b w:val="0"/>
        </w:rPr>
        <w:t>07.11.</w:t>
      </w:r>
      <w:r w:rsidR="0010018A">
        <w:rPr>
          <w:rStyle w:val="a5"/>
          <w:rFonts w:ascii="Arial" w:hAnsi="Arial" w:cs="Arial"/>
          <w:b w:val="0"/>
        </w:rPr>
        <w:t>2022  №48</w:t>
      </w:r>
      <w:r>
        <w:rPr>
          <w:rStyle w:val="a5"/>
          <w:rFonts w:ascii="Arial" w:hAnsi="Arial" w:cs="Arial"/>
          <w:b w:val="0"/>
        </w:rPr>
        <w:t>)</w:t>
      </w:r>
    </w:p>
    <w:p w:rsidR="0010018A" w:rsidRDefault="0010018A" w:rsidP="009B0E43">
      <w:pPr>
        <w:spacing w:after="0" w:line="240" w:lineRule="auto"/>
        <w:ind w:firstLine="4500"/>
        <w:rPr>
          <w:rStyle w:val="a5"/>
          <w:rFonts w:ascii="Arial" w:hAnsi="Arial" w:cs="Arial"/>
          <w:b w:val="0"/>
          <w:color w:val="000000"/>
        </w:rPr>
      </w:pPr>
    </w:p>
    <w:p w:rsidR="0010018A" w:rsidRDefault="0010018A" w:rsidP="009B0E43">
      <w:pPr>
        <w:spacing w:after="0" w:line="240" w:lineRule="auto"/>
        <w:ind w:firstLine="4500"/>
        <w:rPr>
          <w:rStyle w:val="a5"/>
          <w:rFonts w:ascii="Arial" w:hAnsi="Arial" w:cs="Arial"/>
          <w:b w:val="0"/>
          <w:color w:val="000000"/>
        </w:rPr>
      </w:pPr>
    </w:p>
    <w:p w:rsidR="0010018A" w:rsidRDefault="0010018A" w:rsidP="009B0E43">
      <w:pPr>
        <w:spacing w:after="0" w:line="240" w:lineRule="auto"/>
        <w:jc w:val="center"/>
        <w:rPr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8"/>
          <w:szCs w:val="28"/>
        </w:rPr>
        <w:t>МУНИЦИПАЛЬНАЯ ЦЕЛЕВАЯ ПРОГРАММА</w:t>
      </w:r>
      <w:r>
        <w:rPr>
          <w:rFonts w:ascii="Arial" w:hAnsi="Arial" w:cs="Arial"/>
          <w:color w:val="000000"/>
          <w:sz w:val="28"/>
          <w:szCs w:val="28"/>
        </w:rPr>
        <w:t> 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a5"/>
          <w:rFonts w:ascii="Arial" w:hAnsi="Arial" w:cs="Arial"/>
          <w:color w:val="000000"/>
          <w:sz w:val="28"/>
          <w:szCs w:val="28"/>
        </w:rPr>
        <w:t>«Развитие муниципальной службы</w:t>
      </w:r>
      <w:r>
        <w:rPr>
          <w:rFonts w:ascii="Arial" w:hAnsi="Arial" w:cs="Arial"/>
          <w:b/>
          <w:sz w:val="28"/>
          <w:szCs w:val="28"/>
        </w:rPr>
        <w:t xml:space="preserve"> в </w:t>
      </w:r>
      <w:proofErr w:type="spellStart"/>
      <w:r>
        <w:rPr>
          <w:rFonts w:ascii="Arial" w:hAnsi="Arial" w:cs="Arial"/>
          <w:b/>
          <w:sz w:val="28"/>
          <w:szCs w:val="28"/>
        </w:rPr>
        <w:t>Плотавском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сельсовете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на 2021-2024 годы</w:t>
      </w:r>
      <w:r>
        <w:rPr>
          <w:rStyle w:val="a5"/>
          <w:rFonts w:ascii="Arial" w:hAnsi="Arial" w:cs="Arial"/>
          <w:color w:val="000000"/>
          <w:sz w:val="28"/>
          <w:szCs w:val="28"/>
        </w:rPr>
        <w:t>»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10018A" w:rsidRDefault="0010018A" w:rsidP="009B0E43">
      <w:pPr>
        <w:spacing w:after="0" w:line="240" w:lineRule="auto"/>
        <w:jc w:val="center"/>
        <w:rPr>
          <w:rStyle w:val="a5"/>
          <w:b w:val="0"/>
          <w:bCs w:val="0"/>
          <w:sz w:val="24"/>
          <w:szCs w:val="24"/>
        </w:rPr>
      </w:pPr>
    </w:p>
    <w:p w:rsidR="0010018A" w:rsidRDefault="0010018A" w:rsidP="009B0E43">
      <w:pPr>
        <w:spacing w:after="0" w:line="240" w:lineRule="auto"/>
        <w:jc w:val="center"/>
      </w:pPr>
      <w:proofErr w:type="gramStart"/>
      <w:r>
        <w:rPr>
          <w:rStyle w:val="a5"/>
          <w:rFonts w:ascii="Arial" w:hAnsi="Arial" w:cs="Arial"/>
          <w:color w:val="000000"/>
        </w:rPr>
        <w:t>П</w:t>
      </w:r>
      <w:proofErr w:type="gramEnd"/>
      <w:r>
        <w:rPr>
          <w:rStyle w:val="a5"/>
          <w:rFonts w:ascii="Arial" w:hAnsi="Arial" w:cs="Arial"/>
          <w:color w:val="000000"/>
        </w:rPr>
        <w:t xml:space="preserve"> А С П О Р Т</w:t>
      </w:r>
    </w:p>
    <w:p w:rsidR="0010018A" w:rsidRDefault="0010018A" w:rsidP="009B0E43">
      <w:pPr>
        <w:pStyle w:val="a3"/>
        <w:spacing w:after="0"/>
        <w:jc w:val="center"/>
        <w:rPr>
          <w:rFonts w:ascii="Arial" w:hAnsi="Arial" w:cs="Arial"/>
          <w:b/>
          <w:sz w:val="24"/>
        </w:rPr>
      </w:pPr>
      <w:r>
        <w:rPr>
          <w:rStyle w:val="a5"/>
          <w:rFonts w:ascii="Arial" w:hAnsi="Arial" w:cs="Arial"/>
          <w:color w:val="000000"/>
          <w:sz w:val="24"/>
        </w:rPr>
        <w:t>муниципальной  целевой программы «Развитие муниципальной службы</w:t>
      </w:r>
      <w:r>
        <w:rPr>
          <w:rFonts w:ascii="Arial" w:hAnsi="Arial" w:cs="Arial"/>
          <w:b/>
          <w:sz w:val="24"/>
        </w:rPr>
        <w:t xml:space="preserve"> в </w:t>
      </w:r>
      <w:proofErr w:type="spellStart"/>
      <w:r>
        <w:rPr>
          <w:rFonts w:ascii="Arial" w:hAnsi="Arial" w:cs="Arial"/>
          <w:b/>
          <w:sz w:val="24"/>
        </w:rPr>
        <w:t>Плотавском</w:t>
      </w:r>
      <w:proofErr w:type="spellEnd"/>
      <w:r>
        <w:rPr>
          <w:rFonts w:ascii="Arial" w:hAnsi="Arial" w:cs="Arial"/>
          <w:b/>
          <w:sz w:val="24"/>
        </w:rPr>
        <w:t xml:space="preserve"> сельсовете на 2021-2024 годы</w:t>
      </w:r>
      <w:r>
        <w:rPr>
          <w:rStyle w:val="a5"/>
          <w:rFonts w:ascii="Arial" w:hAnsi="Arial" w:cs="Arial"/>
          <w:b w:val="0"/>
          <w:color w:val="000000"/>
          <w:sz w:val="24"/>
        </w:rPr>
        <w:t>»</w:t>
      </w:r>
    </w:p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CellMar>
          <w:left w:w="0" w:type="dxa"/>
          <w:right w:w="0" w:type="dxa"/>
        </w:tblCellMar>
        <w:tblLook w:val="04A0"/>
      </w:tblPr>
      <w:tblGrid>
        <w:gridCol w:w="2399"/>
        <w:gridCol w:w="134"/>
        <w:gridCol w:w="7165"/>
      </w:tblGrid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10018A" w:rsidRDefault="0010018A" w:rsidP="009B0E43">
            <w:pPr>
              <w:pStyle w:val="a3"/>
              <w:spacing w:after="0"/>
              <w:ind w:firstLine="709"/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муниципальная целевая программа «Развитие муниципальной службы</w:t>
            </w:r>
            <w:r>
              <w:rPr>
                <w:rFonts w:ascii="Arial" w:hAnsi="Arial" w:cs="Arial"/>
                <w:sz w:val="24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4"/>
              </w:rPr>
              <w:t>Плотавском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сельсовете на 2021-2024 годы</w:t>
            </w:r>
            <w:r>
              <w:rPr>
                <w:rFonts w:ascii="Arial" w:hAnsi="Arial" w:cs="Arial"/>
                <w:color w:val="000000"/>
                <w:sz w:val="24"/>
              </w:rPr>
              <w:t>» (далее - Программа)</w:t>
            </w:r>
          </w:p>
          <w:p w:rsidR="0010018A" w:rsidRDefault="0010018A" w:rsidP="009B0E43">
            <w:pPr>
              <w:pStyle w:val="a3"/>
              <w:spacing w:after="0"/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Федеральный закон от 2 марта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rFonts w:ascii="Arial" w:hAnsi="Arial" w:cs="Arial"/>
                  <w:color w:val="000000"/>
                </w:rPr>
                <w:t>2007 г</w:t>
              </w:r>
            </w:smartTag>
            <w:r>
              <w:rPr>
                <w:rFonts w:ascii="Arial" w:hAnsi="Arial" w:cs="Arial"/>
                <w:color w:val="000000"/>
              </w:rPr>
              <w:t>. № 25-ФЗ «О муниципальной службе в Российской Федерации»;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Указ Президента Российской Федерации от 15 октября </w:t>
            </w:r>
            <w:smartTag w:uri="urn:schemas-microsoft-com:office:smarttags" w:element="metricconverter">
              <w:smartTagPr>
                <w:attr w:name="ProductID" w:val="1999 г"/>
              </w:smartTagPr>
              <w:r>
                <w:rPr>
                  <w:rFonts w:ascii="Arial" w:hAnsi="Arial" w:cs="Arial"/>
                  <w:color w:val="000000"/>
                </w:rPr>
                <w:t>1999 г</w:t>
              </w:r>
            </w:smartTag>
            <w:r>
              <w:rPr>
                <w:rFonts w:ascii="Arial" w:hAnsi="Arial" w:cs="Arial"/>
                <w:color w:val="000000"/>
              </w:rPr>
              <w:t>. №1370 «Об утверждении основных положений государственной политики в области развития местного самоуправления в Российской Федерации»;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Исполнитель-координатор Программы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Основные разработчики Программы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Цели и задачи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цель муниципальной программы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создание условий для эффективного развития местного самоуправления в </w:t>
            </w:r>
            <w:proofErr w:type="spellStart"/>
            <w:r>
              <w:rPr>
                <w:rFonts w:ascii="Arial" w:hAnsi="Arial" w:cs="Arial"/>
                <w:color w:val="000000"/>
              </w:rPr>
              <w:t>Плотавском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сельсовете Октябрьском районе Курской области.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Основные задачи Программы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развитие нормативной правовой базы, регулирующей вопросы муниципальной службы;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обеспечение взаимосвязи государственной гражданской службы Курской области и муниципальной службы в </w:t>
            </w:r>
            <w:proofErr w:type="spellStart"/>
            <w:r>
              <w:rPr>
                <w:rFonts w:ascii="Arial" w:hAnsi="Arial" w:cs="Arial"/>
                <w:color w:val="000000"/>
              </w:rPr>
              <w:t>Плотавском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сельсовете Октябрьском районе Курской области;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создание единой системы непрерывного обучения выборных должностных лиц местного самоуправления и муниципальных </w:t>
            </w:r>
            <w:r>
              <w:rPr>
                <w:rFonts w:ascii="Arial" w:hAnsi="Arial" w:cs="Arial"/>
                <w:color w:val="000000"/>
              </w:rPr>
              <w:lastRenderedPageBreak/>
              <w:t>служащих;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формирование эффективной системы управления муниципальной службой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Важнейшие целевые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индикаторы и показатели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количество муниципальных служащих, прошедших переподготовку и повышение квалификации;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количество муниципальных служащих, имеющих высшее профессиональное образование;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количество внедренных модельных методик комплексной оценки деятельности муниципальных служащих;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Сроки и этапы реализации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этап - 2021-2022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 этап - 2023-2024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Перечень </w:t>
            </w:r>
            <w:proofErr w:type="gramStart"/>
            <w:r>
              <w:rPr>
                <w:rFonts w:ascii="Arial" w:hAnsi="Arial" w:cs="Arial"/>
                <w:color w:val="000000"/>
              </w:rPr>
              <w:t>основных</w:t>
            </w:r>
            <w:proofErr w:type="gramEnd"/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мероприятий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программные мероприятия включают в себя следующие направления: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организация обучения лиц, замещающих выборные муниципальные должности, муниципальных служащих на курсах повышения квалификации;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мониторинг внутренних и внешних источников формирования резерва муниципальных служащих;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повышение квалификации муниципальных служащих, включенных в кадровый резерв Плотавского сельсовета Октябрьского района Курской области;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участие в ежегодном областном конкурсе «Лучший муниципальный служащий Курской области»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Исполнители основных мероприятий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за счёт средств местных бюджетов -  </w:t>
            </w:r>
            <w:r>
              <w:rPr>
                <w:rFonts w:ascii="Arial" w:hAnsi="Arial" w:cs="Arial"/>
                <w:u w:val="single"/>
              </w:rPr>
              <w:t>1061,7</w:t>
            </w:r>
            <w:r>
              <w:rPr>
                <w:rFonts w:ascii="Arial" w:hAnsi="Arial" w:cs="Arial"/>
              </w:rPr>
              <w:t xml:space="preserve"> тыс. рублей в том числе </w:t>
            </w:r>
          </w:p>
          <w:p w:rsidR="0010018A" w:rsidRDefault="0010018A" w:rsidP="009B0E43">
            <w:pPr>
              <w:spacing w:after="0" w:line="240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2021 году –  306,6   тыс. руб.,</w:t>
            </w:r>
          </w:p>
          <w:p w:rsidR="0010018A" w:rsidRDefault="0010018A" w:rsidP="009B0E43">
            <w:pPr>
              <w:spacing w:after="0" w:line="240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2022 году – 251,7 тыс. руб.;</w:t>
            </w:r>
          </w:p>
          <w:p w:rsidR="0010018A" w:rsidRDefault="0010018A" w:rsidP="009B0E43">
            <w:pPr>
              <w:spacing w:after="0" w:line="240" w:lineRule="auto"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2023 году –  251,7 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уб.;</w:t>
            </w:r>
          </w:p>
          <w:p w:rsidR="0010018A" w:rsidRDefault="0010018A" w:rsidP="009B0E43">
            <w:pPr>
              <w:pStyle w:val="msonormalbullet2gif"/>
              <w:spacing w:before="0" w:beforeAutospacing="0" w:after="0" w:afterAutospacing="0"/>
              <w:ind w:firstLine="567"/>
              <w:contextualSpacing/>
              <w:jc w:val="both"/>
              <w:rPr>
                <w:rFonts w:ascii="Arial" w:eastAsiaTheme="minorEastAsia" w:hAnsi="Arial" w:cs="Arial"/>
                <w:sz w:val="22"/>
                <w:szCs w:val="22"/>
              </w:rPr>
            </w:pPr>
            <w:r>
              <w:rPr>
                <w:rFonts w:ascii="Arial" w:eastAsiaTheme="minorEastAsia" w:hAnsi="Arial" w:cs="Arial"/>
                <w:sz w:val="22"/>
                <w:szCs w:val="22"/>
              </w:rPr>
              <w:t>в 2024 году –  251,7 тыс. руб.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Система организации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контроля за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исполнением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контроль за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исполнением, качеством и сроками реализации мероприятий Программы, своевременным представлением аналитической информации о ходе ее выполнения осуществляет Администрация Плотавского сельсовета Октябрьского района Курской области  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Ожидаемые конечные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результаты реализации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Программы и показатели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эффективности реализации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повышение эффективности и результативности муниципальной службы;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внедрение и совершенствование механизмов формирования кадрового резерва, проведения аттестации и ротации муниципальных служащих;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переподготовка и повышение квалификации </w:t>
            </w: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муниципальных служащих;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увеличение доли вакантных должностей муниципальной службы, замещаемых на основе назначения из кадрового резерва, от числа назначений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10018A" w:rsidRDefault="0010018A" w:rsidP="009B0E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</w:rPr>
      </w:pPr>
      <w:r>
        <w:rPr>
          <w:rStyle w:val="a5"/>
          <w:rFonts w:ascii="Arial" w:hAnsi="Arial" w:cs="Arial"/>
          <w:color w:val="000000"/>
        </w:rPr>
        <w:t>1. Характеристика проблемы, на решение которой</w:t>
      </w:r>
    </w:p>
    <w:p w:rsidR="0010018A" w:rsidRDefault="0010018A" w:rsidP="009B0E43">
      <w:pPr>
        <w:spacing w:after="0" w:line="240" w:lineRule="auto"/>
        <w:jc w:val="center"/>
        <w:rPr>
          <w:rStyle w:val="a5"/>
        </w:rPr>
      </w:pPr>
      <w:r>
        <w:rPr>
          <w:rStyle w:val="a5"/>
          <w:rFonts w:ascii="Arial" w:hAnsi="Arial" w:cs="Arial"/>
          <w:color w:val="000000"/>
        </w:rPr>
        <w:t>направлена Программа</w:t>
      </w:r>
    </w:p>
    <w:p w:rsidR="0010018A" w:rsidRDefault="0010018A" w:rsidP="009B0E43">
      <w:pPr>
        <w:spacing w:after="0" w:line="240" w:lineRule="auto"/>
        <w:jc w:val="center"/>
      </w:pP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Развитию кадрового потенциала способствуют всеобъемлющее правовое регулирование и оптимальная организация прохождения муниципальной службы, единое информационно-методическое обеспечение деятельности органов местного самоуправления, плановое и системное развитие муниципальной службы.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 территории Плотавского сельсовета Октябрьского района Курской области сложилась система правового регулирования и организации муниципальной службы в соответствии с действующим федеральным законодательством. Муниципальными нормативными правовыми актами урегулированы основные вопросы организации муниципальной службы в рамках полномочий, предоставленных муниципальному образованию. 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целом кадровый корпус Администрации Плотавского сельсовета Октябрьского района Курской области имеет достаточно стабильную структуру: </w:t>
      </w:r>
      <w:r>
        <w:rPr>
          <w:rFonts w:ascii="Arial" w:hAnsi="Arial" w:cs="Arial"/>
        </w:rPr>
        <w:t>100 %</w:t>
      </w:r>
      <w:r>
        <w:rPr>
          <w:rFonts w:ascii="Arial" w:hAnsi="Arial" w:cs="Arial"/>
          <w:color w:val="000000"/>
        </w:rPr>
        <w:t xml:space="preserve"> муниципальных служащих имеют стаж муниципальной службы свыше 5 лет.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Муниципальные служащие Плотавского сельсовета Октябрьского района  принимают участие в областных и районных информационно-методических семинарах и проходят курсы повышения квалификации. На основании Федерального закона от 2 марта 2007 года № 25-ФЗ «О муниципальной службе в Российской Федерации» (далее - Федеральный закон № 25-ФЗ) и Закона Курской области от 13 июня 2007 года № 60-ЗКО «О муниципальной службе в Курской области» в сельсовете приняты соответствующие нормативно-правовые акты.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получения максимального результата от реализации федеральных, областных и муниципальных правовых актов, их верного соотношения необходимо постоянное взаимодействие Администрации Плотавского сельсовета Октябрьского района с Администрацией Октябрьского органами и государственной власти Курской области.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Одним из основных условий развития муниципальной службы является повышение профессионализма и компетентности кадрового состава Администрации Плотавского сельсовета Октябрьского района, реализация которого тесно взаимосвязана с задачей по </w:t>
      </w:r>
      <w:r>
        <w:rPr>
          <w:rFonts w:ascii="Arial" w:hAnsi="Arial" w:cs="Arial"/>
          <w:color w:val="000000"/>
        </w:rPr>
        <w:lastRenderedPageBreak/>
        <w:t>созданию и эффективному применению системы непрерывного профессионального развития муниципальных служащих.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Основой для решения данной задачи является постоянный мониторинг количественного и качественного состава муниципальных служащих, выполняемых ими функций. В соответствии с Федеральным законом № 25-ФЗ взаимосвязь муниципальной службы и государственной гражданской службы Российской Федерации обеспечивается посредством единства требований к подготовке, переподготовке и повышению квалификации муниципальных служащих и государственных гражданских служащих. В соответствии с Федеральным законом от 27 июля 2004 года № 79-ФЗ «О государственной гражданской службе Российской Федерации» повышение квалификации государственного гражданского служащего осуществляется по мере необходимости, но не реже одного раза в три года. Следовательно, повышение квалификации муниципальных служащих также должно осуществляться не реже одного раза в три года, то есть ежегодно на курсах повышения квалификации необходимо обучать 33 процента муниципальных служащих.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Общая численность муниципальных служащих в Администрации сельсовета, составляет </w:t>
      </w:r>
      <w:r>
        <w:rPr>
          <w:rFonts w:ascii="Arial" w:hAnsi="Arial" w:cs="Arial"/>
        </w:rPr>
        <w:t>2</w:t>
      </w:r>
      <w:r>
        <w:rPr>
          <w:rFonts w:ascii="Arial" w:hAnsi="Arial" w:cs="Arial"/>
          <w:color w:val="000000"/>
        </w:rPr>
        <w:t xml:space="preserve"> человека, которые  ежегодно обучаются на курсах повышения квалификации.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положениями законодательства, регулирующего вопросы прохождения муниципальной службы, на кадровые службы органов местного самоуправления возложена обязанность организации переподготовки (переквалификации) и повышения квалификации муниципальных служащих. Такая работа должна носить плановый и системный характер и осуществляться за счет средств местных бюджетов.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настоящее время остро стоит проблема соответствия муниципальных служащих квалификационным требованиям, установленным законодательством к замещаемым должностям муниципальной службы, в том числе по уровню профессионального образования. По состоянию на 1 января 2021 года из общего числа муниципальных служащих высшее образование имеют </w:t>
      </w:r>
      <w:r>
        <w:rPr>
          <w:rFonts w:ascii="Arial" w:hAnsi="Arial" w:cs="Arial"/>
        </w:rPr>
        <w:t>100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>процентов.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анализа состояния кадрового потенциала муниципальных служащих Плотавского сельсовета Октябрьского района Курской области можно сделать следующие выводы: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система повышения квалификации муниципальных служащих  носит планомерный характер и  является ведущим фактором в системе мотиваций муниципальных служащих;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слабо налажена работа с внутренним и внешним кадровым резервом муниципальных служащих;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 возрастному составу все муниципальные служащие находится в возрасте от 25 до 50 лет, а в возрасте свыше 50 лет находится </w:t>
      </w:r>
      <w:r>
        <w:rPr>
          <w:rFonts w:ascii="Arial" w:hAnsi="Arial" w:cs="Arial"/>
        </w:rPr>
        <w:t>33%</w:t>
      </w:r>
      <w:r>
        <w:rPr>
          <w:rFonts w:ascii="Arial" w:hAnsi="Arial" w:cs="Arial"/>
          <w:color w:val="000000"/>
        </w:rPr>
        <w:t xml:space="preserve"> муниципальных служащих;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Вместе с тем, на состоянии муниципальной службы отражаются общероссийские тенденции, сложившиеся на современном этапе. Среди них: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низкий уровень доверия населения к органам местного самоуправления и, как следствие, снижение престижа муниципальной службы среди молодых специалистов;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утрата прежних норм морали и идеологического воздействия, регулировавших поведение работников органов государственной власти, органов местного самоуправления и ставивших барьеры на пути злоупотреблений;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недостатки в профессиональной подготовке и переподготовке муниципальных служащих;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отсутствие стабильности в структурах органов местного самоуправления;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длительное становление самой системы местного самоуправления, как одной из основ конституционного строя, наиболее приближенной к населению;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отсутствие действенного общественного </w:t>
      </w:r>
      <w:proofErr w:type="gramStart"/>
      <w:r>
        <w:rPr>
          <w:rFonts w:ascii="Arial" w:hAnsi="Arial" w:cs="Arial"/>
          <w:color w:val="000000"/>
        </w:rPr>
        <w:t>контроля за</w:t>
      </w:r>
      <w:proofErr w:type="gramEnd"/>
      <w:r>
        <w:rPr>
          <w:rFonts w:ascii="Arial" w:hAnsi="Arial" w:cs="Arial"/>
          <w:color w:val="000000"/>
        </w:rPr>
        <w:t xml:space="preserve"> деятельностью муниципальных служащих.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преодоления указанных негативных тенденций необходимо обеспечить решение следующих проблем муниципальной службы: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недостаточного использования современных технологий управления персоналом;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низкой эффективности правовых и организационных мер контроля деятельности муниципальных служащих;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недостаточной эффективности кадровой политики в сфере муниципальной службы;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недостаточной ресурсной обеспеченности муниципальной службы;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повышения престижа муниципальной службы;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привлечения к муниципальной службе молодых инициативных специалистов, соблюдения эффективной преемственности кадров.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 учетом современных потребностей и динамичности развития муниципальной службы необходимо сформировать систему профессионального развития муниципальных служащих на основе долгосрочного планирования и гарантированного финансирования из областного бюджета.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урегулирования указанных проблем существует необходимость создания и развития системы дистанционного обучения и переподготовки муниципальных служащих непосредственно на базе муниципальных образований без отрыва от основного места работы, что в свою очередь позволит существенно сократить затраты.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II. Основные цели и задачи Программы, сроки и этапы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ее реализации, а также целевые индикаторы и показатели,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характеризующие эффективность реализации Программы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Программные мероприятия направлены на решение задач, сориентированы на достижение цели.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Цель Программы - создание условий для эффективного развития местного самоуправления в </w:t>
      </w:r>
      <w:proofErr w:type="spellStart"/>
      <w:r>
        <w:rPr>
          <w:rFonts w:ascii="Arial" w:hAnsi="Arial" w:cs="Arial"/>
          <w:color w:val="000000"/>
        </w:rPr>
        <w:t>Плотавском</w:t>
      </w:r>
      <w:proofErr w:type="spellEnd"/>
      <w:r>
        <w:rPr>
          <w:rFonts w:ascii="Arial" w:hAnsi="Arial" w:cs="Arial"/>
          <w:color w:val="000000"/>
        </w:rPr>
        <w:t xml:space="preserve"> сельсовете Октябрьского района Курской области.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достижения указанной цели необходимо решить следующие задачи: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Развитие нормативной правовой базы, регулирующей вопросы муниципальной службы.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Обеспечение взаимосвязи государственной гражданской службы Курской области и муниципальной службы в </w:t>
      </w:r>
      <w:proofErr w:type="spellStart"/>
      <w:r>
        <w:rPr>
          <w:rFonts w:ascii="Arial" w:hAnsi="Arial" w:cs="Arial"/>
          <w:color w:val="000000"/>
        </w:rPr>
        <w:t>Плотавском</w:t>
      </w:r>
      <w:proofErr w:type="spellEnd"/>
      <w:r>
        <w:rPr>
          <w:rFonts w:ascii="Arial" w:hAnsi="Arial" w:cs="Arial"/>
          <w:color w:val="000000"/>
        </w:rPr>
        <w:t xml:space="preserve"> сельсовете Октябрьского района Курской области.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Создание единой системы непрерывного обучения выборных должностных лиц местного самоуправления и муниципальных служащих.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Формирование эффективной системы управления муниципальной службой.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Программа носит долгосрочный характер и реализуется в 2021-2024 годах.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первом этапе (2021-2022 годы) предстоит с учетом правоприменительной практики привести в соответствие с федеральным и областным законодательством нормативно-правовые акты Плотавского сельсовета Октябрьского района в сфере муниципальной службы.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втором этапе (2023-2024 годы) - осуществить анализ профессиональной подготовки муниципальных служащих, разработать и внедрить механизмы противодействия коррупции, организовать практическое развитие муниципальной службы района.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Целевыми индикаторами и показателями Программы, характеризующими эффективность реализации программных мероприятий, являются: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 муниципальных служащих, прошедших переподготовку и повышение квалификации;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количество муниципальных служащих, имеющих высшее профессиональное образование;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доля вакантных должностей муниципальной службы, замещаемых на основе назначения из кадрового резерва, от числа назначений.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Прогнозируемые значения целевых индикаторов и показателей Программы представлены в приложении №1 к настоящей Программе.</w:t>
      </w:r>
    </w:p>
    <w:p w:rsidR="0010018A" w:rsidRDefault="0010018A" w:rsidP="009B0E43">
      <w:pPr>
        <w:spacing w:after="0" w:line="240" w:lineRule="auto"/>
        <w:jc w:val="center"/>
        <w:rPr>
          <w:rStyle w:val="a5"/>
        </w:rPr>
      </w:pPr>
    </w:p>
    <w:p w:rsidR="0010018A" w:rsidRDefault="0010018A" w:rsidP="009B0E43">
      <w:pPr>
        <w:spacing w:after="0" w:line="240" w:lineRule="auto"/>
        <w:jc w:val="center"/>
      </w:pPr>
      <w:r>
        <w:rPr>
          <w:rStyle w:val="a5"/>
          <w:rFonts w:ascii="Arial" w:hAnsi="Arial" w:cs="Arial"/>
          <w:color w:val="000000"/>
        </w:rPr>
        <w:lastRenderedPageBreak/>
        <w:t>III. Перечень программных мероприятий, сроки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их реализации и объемы финансирования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Мероприятия, предусмотренные Программой, реализуются системно и непрерывно в течение всего срока действия Программы.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Мероприятиями Программы являются: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разработка правовых актов по вопросам муниципальной службы;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организация обучения лиц, замещающих выборные муниципальные должности, муниципальных служащих на курсах повышения квалификации;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организация и проведение районных, участие в областных консультационных, информационно-практических семинарах и «круглых» столах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мониторинг внутренних и внешних источников формирования резерва муниципальных служащих;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повышение квалификации муниципальных служащих, включенных в кадровый резерв Октябрьского района Курской области;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участие в ежегодном областном конкурсе «Лучший муниципальный служащий Курской области».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мероприятий Программы, а также информация о необходимых сроках и объемах их финансирования приведены в приложении № 2 к настоящей Программе.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IV. Ресурсное обеспечение Программы</w:t>
      </w:r>
    </w:p>
    <w:p w:rsidR="0010018A" w:rsidRDefault="0010018A" w:rsidP="009B0E43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Финансирование программных мероприятий будет осуществляться за счет средств областного бюджета и за счет средств бюджета Плотавского сельсовета Октябрьского района.</w:t>
      </w:r>
    </w:p>
    <w:p w:rsidR="0010018A" w:rsidRDefault="0010018A" w:rsidP="009B0E43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Общий объем финансирования Программы составляет  </w:t>
      </w:r>
      <w:r>
        <w:rPr>
          <w:rFonts w:ascii="Arial" w:hAnsi="Arial" w:cs="Arial"/>
          <w:u w:val="single"/>
        </w:rPr>
        <w:t>1061,7</w:t>
      </w:r>
      <w:r>
        <w:rPr>
          <w:rFonts w:ascii="Arial" w:hAnsi="Arial" w:cs="Arial"/>
        </w:rPr>
        <w:t xml:space="preserve"> тыс. рублей, в том числе:</w:t>
      </w:r>
    </w:p>
    <w:p w:rsidR="0010018A" w:rsidRDefault="0010018A" w:rsidP="009B0E43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2021 год – 306,6 тыс. рублей из местного  бюджета;</w:t>
      </w:r>
    </w:p>
    <w:p w:rsidR="0010018A" w:rsidRDefault="0010018A" w:rsidP="009B0E43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2022 год – 251,7 тыс. рублей из местного  бюджета;</w:t>
      </w:r>
    </w:p>
    <w:p w:rsidR="0010018A" w:rsidRDefault="0010018A" w:rsidP="009B0E43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2023 год – 251,7 тыс. рублей из местного  бюджета;</w:t>
      </w:r>
    </w:p>
    <w:p w:rsidR="0010018A" w:rsidRDefault="0010018A" w:rsidP="009B0E43">
      <w:pPr>
        <w:pStyle w:val="msonormalbullet2gif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2024 год – 251,7 тыс. рублей из местного бюджета.</w:t>
      </w:r>
    </w:p>
    <w:p w:rsidR="0010018A" w:rsidRDefault="0010018A" w:rsidP="009B0E43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Объёмы финансирования мероприятий Программы по годам предполагается ежегодно уточнять.</w:t>
      </w:r>
    </w:p>
    <w:p w:rsidR="0010018A" w:rsidRDefault="0010018A" w:rsidP="009B0E43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V. Механизм реализации Программы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Программа реализуется в соответствии с перечнем программных мероприятий, предусмотренных в приложении № 2 к настоящей Программе.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Исполнителем мероприятий Программы определены: Администрация Плотавского сельсовета Октябрьского района Курской области 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VI. Оценка социально-экономической эффективности Программы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Экономическая эффективность, результативность и социально-экономические последствия реализации Программы в большинстве своем зависят от степени достижения целевых показателей, представленных в приложении №1 к настоящей Программе.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результате реализации Программы планируется создание и совершенствование систем организационно- правового, кадрового обеспечения развития муниципальной службы Плотавского сельсовета Октябрьского района Курской области, эффективность которых можно определить рядом индикаторов.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ходе реализации Программы (2021-2024 годы) предстоит с учетом правоприменительной практики создать условия для развития муниципальной службы Плотавского сельсовета Октябрьского района Курской области, дальнейшее внедрение механизмов противодействия коррупции.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Реализация настоящей Программы позволит сформировать благоприятную среду (правовую, экономическую, организационную), обеспечивающую создание условий для развития муниципальной службы Плотавского сельсовета Октябрьского района Курской области.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Предлагаемые к включению в Программу мероприятия позволят решить задачи, направленные на достижение поставленных целей и достигнуть следующих положительных социально-экономических результатов: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повышение эффективности и результативности муниципальной службы;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уменьшение числа муниципальных служащих, имеющих высшее профессиональное образование, не соответствующее специализации замещаемой должности муниципальной службы;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внедрение и совершенствование механизмов формирования кадрового резерва, проведения аттестации и ротации муниципальных служащих;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переподготовка и повышение квалификации </w:t>
      </w:r>
      <w:r>
        <w:rPr>
          <w:rFonts w:ascii="Arial" w:hAnsi="Arial" w:cs="Arial"/>
        </w:rPr>
        <w:t>2</w:t>
      </w:r>
      <w:r>
        <w:rPr>
          <w:rFonts w:ascii="Arial" w:hAnsi="Arial" w:cs="Arial"/>
          <w:color w:val="000000"/>
        </w:rPr>
        <w:t xml:space="preserve"> муниципальных служащих;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увеличение  числа муниципальных служащих, имеющих высшее профессиональное образование;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увеличение удельного веса должностей муниципальной службы, для которых утверждены должностные инструкции, соответствующие установленным требованиям;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увеличение  доли вакантных должностей муниципальной службы, замещаемых на основе назначения из кадрового резерва, от числа назначений.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Методика оценки эффективности реализации Программы приведена в приложении № 3 к настоящей Программе.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 xml:space="preserve">VII. </w:t>
      </w:r>
      <w:proofErr w:type="gramStart"/>
      <w:r>
        <w:rPr>
          <w:rStyle w:val="a5"/>
          <w:rFonts w:ascii="Arial" w:hAnsi="Arial" w:cs="Arial"/>
          <w:color w:val="000000"/>
        </w:rPr>
        <w:t>Контроль за</w:t>
      </w:r>
      <w:proofErr w:type="gramEnd"/>
      <w:r>
        <w:rPr>
          <w:rStyle w:val="a5"/>
          <w:rFonts w:ascii="Arial" w:hAnsi="Arial" w:cs="Arial"/>
          <w:color w:val="000000"/>
        </w:rPr>
        <w:t xml:space="preserve"> ходом реализации Программы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Общий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Программы осуществляется Главой Плотавского сельсовета Октябрьского района Курской области и заместителем главы Администрации Плотавского сельсовета Октябрьского района Курской области в соответствии с нормативными правовыми актами. Координацию деятельности по реализации и текущий </w:t>
      </w:r>
      <w:proofErr w:type="gramStart"/>
      <w:r>
        <w:rPr>
          <w:rFonts w:ascii="Arial" w:hAnsi="Arial" w:cs="Arial"/>
          <w:color w:val="000000"/>
        </w:rPr>
        <w:t>контроль за</w:t>
      </w:r>
      <w:proofErr w:type="gramEnd"/>
      <w:r>
        <w:rPr>
          <w:rFonts w:ascii="Arial" w:hAnsi="Arial" w:cs="Arial"/>
          <w:color w:val="000000"/>
        </w:rPr>
        <w:t xml:space="preserve"> исполнением мероприятий Программы осуществляет Администрация Плотавского сельсовета Октябрьского района Курской области.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Исполнители мероприятий Программы несут ответственность за их качественное и своевременное выполнение.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Ежеквартально до 5 числа месяца, следующего за отчетным кварталом, и ежегодно, до 20-го числа месяца, следующего за отчетным годом, исполнители представляют Главе Плотавского сельсовета Октябрьского района Курской области обобщенную информацию о выполнении программных мероприятий и достигнутых результатах, копия направляется в комитет государственной, муниципальной службы и кадров Администрации Курской области</w:t>
      </w: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Times New Roman" w:hAnsi="Times New Roman" w:cs="Times New Roman"/>
        </w:rPr>
      </w:pPr>
    </w:p>
    <w:p w:rsidR="0010018A" w:rsidRDefault="0010018A" w:rsidP="009B0E43">
      <w:pPr>
        <w:spacing w:after="0" w:line="240" w:lineRule="auto"/>
      </w:pPr>
    </w:p>
    <w:p w:rsidR="0010018A" w:rsidRDefault="0010018A" w:rsidP="009B0E43">
      <w:pPr>
        <w:spacing w:after="0" w:line="240" w:lineRule="auto"/>
      </w:pPr>
    </w:p>
    <w:p w:rsidR="0010018A" w:rsidRDefault="0010018A" w:rsidP="009B0E43">
      <w:pPr>
        <w:spacing w:after="0" w:line="240" w:lineRule="auto"/>
      </w:pPr>
    </w:p>
    <w:p w:rsidR="0010018A" w:rsidRDefault="0010018A" w:rsidP="009B0E43">
      <w:pPr>
        <w:spacing w:after="0" w:line="240" w:lineRule="auto"/>
      </w:pP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  <w:color w:val="000000"/>
        </w:rPr>
        <w:sectPr w:rsidR="0010018A">
          <w:pgSz w:w="11906" w:h="16838"/>
          <w:pgMar w:top="1247" w:right="1134" w:bottom="1531" w:left="1134" w:header="709" w:footer="709" w:gutter="0"/>
          <w:cols w:space="720"/>
        </w:sectPr>
      </w:pP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ПРИЛОЖЕНИЕ № 1</w:t>
      </w:r>
    </w:p>
    <w:p w:rsidR="0010018A" w:rsidRDefault="0010018A" w:rsidP="009B0E43">
      <w:pPr>
        <w:spacing w:after="0" w:line="240" w:lineRule="auto"/>
        <w:ind w:firstLine="3402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к муниципальной целевой программе</w:t>
      </w:r>
    </w:p>
    <w:p w:rsidR="0010018A" w:rsidRDefault="0010018A" w:rsidP="009B0E43">
      <w:pPr>
        <w:pStyle w:val="a3"/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 xml:space="preserve">                                                                                  «Развитие муниципальной службы</w:t>
      </w:r>
      <w:r>
        <w:rPr>
          <w:rFonts w:ascii="Arial" w:hAnsi="Arial" w:cs="Arial"/>
          <w:sz w:val="24"/>
        </w:rPr>
        <w:t xml:space="preserve"> </w:t>
      </w:r>
    </w:p>
    <w:p w:rsidR="0010018A" w:rsidRDefault="0010018A" w:rsidP="009B0E43">
      <w:pPr>
        <w:pStyle w:val="a3"/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</w:t>
      </w:r>
      <w:proofErr w:type="spellStart"/>
      <w:r>
        <w:rPr>
          <w:rFonts w:ascii="Arial" w:hAnsi="Arial" w:cs="Arial"/>
          <w:sz w:val="24"/>
        </w:rPr>
        <w:t>Плотавском</w:t>
      </w:r>
      <w:proofErr w:type="spellEnd"/>
      <w:r>
        <w:rPr>
          <w:rFonts w:ascii="Arial" w:hAnsi="Arial" w:cs="Arial"/>
          <w:sz w:val="24"/>
        </w:rPr>
        <w:t xml:space="preserve"> сельсовете </w:t>
      </w: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</w:rPr>
        <w:t>на 2021-2024 годы</w:t>
      </w:r>
      <w:r>
        <w:rPr>
          <w:rFonts w:ascii="Arial" w:hAnsi="Arial" w:cs="Arial"/>
          <w:color w:val="000000"/>
        </w:rPr>
        <w:t xml:space="preserve">» </w:t>
      </w:r>
    </w:p>
    <w:p w:rsidR="0010018A" w:rsidRDefault="0010018A" w:rsidP="009B0E43">
      <w:pPr>
        <w:spacing w:after="0" w:line="240" w:lineRule="auto"/>
        <w:ind w:firstLine="7560"/>
        <w:jc w:val="right"/>
        <w:rPr>
          <w:rStyle w:val="a5"/>
        </w:rPr>
      </w:pPr>
    </w:p>
    <w:p w:rsidR="0010018A" w:rsidRDefault="0010018A" w:rsidP="009B0E43">
      <w:pPr>
        <w:spacing w:after="0" w:line="240" w:lineRule="auto"/>
        <w:jc w:val="center"/>
      </w:pPr>
      <w:r>
        <w:rPr>
          <w:rStyle w:val="a5"/>
          <w:rFonts w:ascii="Arial" w:hAnsi="Arial" w:cs="Arial"/>
          <w:color w:val="000000"/>
        </w:rPr>
        <w:t>Прогнозируемые значения целевых индикаторов и показателей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муниципальной целевой программы «Развитие муниципальной службы</w:t>
      </w:r>
      <w:r>
        <w:rPr>
          <w:rFonts w:ascii="Arial" w:hAnsi="Arial" w:cs="Arial"/>
          <w:b/>
        </w:rPr>
        <w:t xml:space="preserve"> в </w:t>
      </w:r>
      <w:proofErr w:type="spellStart"/>
      <w:r>
        <w:rPr>
          <w:rFonts w:ascii="Arial" w:hAnsi="Arial" w:cs="Arial"/>
          <w:b/>
        </w:rPr>
        <w:t>Плотавском</w:t>
      </w:r>
      <w:proofErr w:type="spellEnd"/>
      <w:r>
        <w:rPr>
          <w:rFonts w:ascii="Arial" w:hAnsi="Arial" w:cs="Arial"/>
          <w:b/>
        </w:rPr>
        <w:t xml:space="preserve"> сельсовете на 2021-2024гг</w:t>
      </w:r>
      <w:r>
        <w:rPr>
          <w:rStyle w:val="a5"/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4"/>
        <w:gridCol w:w="2784"/>
        <w:gridCol w:w="1875"/>
        <w:gridCol w:w="1514"/>
        <w:gridCol w:w="1514"/>
        <w:gridCol w:w="1514"/>
        <w:gridCol w:w="1516"/>
        <w:gridCol w:w="1463"/>
        <w:gridCol w:w="1516"/>
      </w:tblGrid>
      <w:tr w:rsidR="0010018A" w:rsidTr="0010018A">
        <w:trPr>
          <w:trHeight w:val="146"/>
          <w:tblHeader/>
        </w:trPr>
        <w:tc>
          <w:tcPr>
            <w:tcW w:w="15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№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Наименование индикаторов</w:t>
            </w:r>
            <w:r>
              <w:rPr>
                <w:rFonts w:ascii="Arial" w:hAnsi="Arial" w:cs="Arial"/>
                <w:color w:val="000000"/>
              </w:rPr>
              <w:br/>
              <w:t>и показателей целей и задач Программы</w:t>
            </w:r>
          </w:p>
        </w:tc>
        <w:tc>
          <w:tcPr>
            <w:tcW w:w="664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3200" w:type="pct"/>
            <w:gridSpan w:val="6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Значения индикаторов и показателей Программы</w:t>
            </w:r>
          </w:p>
        </w:tc>
      </w:tr>
      <w:tr w:rsidR="0010018A" w:rsidTr="0010018A">
        <w:trPr>
          <w:trHeight w:val="146"/>
          <w:tblHeader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до начала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 год реализации Программы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 год реализации Программы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За период реализации Программы</w:t>
            </w:r>
          </w:p>
        </w:tc>
      </w:tr>
      <w:tr w:rsidR="0010018A" w:rsidTr="0010018A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Цель I. Создание условий для эффективного развития местного самоуправления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 xml:space="preserve">в 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Плотавском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сельсовете</w:t>
            </w:r>
            <w:r>
              <w:rPr>
                <w:rStyle w:val="a5"/>
                <w:rFonts w:ascii="Arial" w:hAnsi="Arial" w:cs="Arial"/>
                <w:color w:val="000000"/>
              </w:rPr>
              <w:t xml:space="preserve"> Октябрьского района Курской области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1. Создание единой системы непрерывного обучения выборных должностных лиц местного самоуправления и муниципальных служащих: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rPr>
          <w:trHeight w:val="146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Количество муниципальных служащих, прошедших переподготовку и повышение квалификации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человек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10018A" w:rsidTr="0010018A">
        <w:trPr>
          <w:trHeight w:val="146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Количество муниципальных служащих, имеющих высшее профессиональное образование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Проценты 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rPr>
          <w:trHeight w:val="146"/>
        </w:trPr>
        <w:tc>
          <w:tcPr>
            <w:tcW w:w="3945" w:type="pct"/>
            <w:gridSpan w:val="7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4. Формирование эффективной системы управления муниципальной службой</w:t>
            </w:r>
          </w:p>
        </w:tc>
        <w:tc>
          <w:tcPr>
            <w:tcW w:w="1055" w:type="pct"/>
            <w:gridSpan w:val="2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rPr>
          <w:trHeight w:val="2794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5.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Удельный вес должностей </w:t>
            </w:r>
            <w:r>
              <w:rPr>
                <w:rFonts w:ascii="Arial" w:hAnsi="Arial" w:cs="Arial"/>
                <w:color w:val="000000"/>
              </w:rPr>
              <w:br/>
              <w:t>муниципальной службы, для которых утверждены должностные инструкции, соответствующие установленным требованиям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проценты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10018A" w:rsidTr="0010018A">
        <w:trPr>
          <w:trHeight w:val="1959"/>
        </w:trPr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98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Доля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  <w:tc>
          <w:tcPr>
            <w:tcW w:w="66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проценты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(нарастающим итогом)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18" w:type="pct"/>
            <w:tcBorders>
              <w:top w:val="single" w:sz="6" w:space="0" w:color="AAAAAA"/>
              <w:left w:val="single" w:sz="4" w:space="0" w:color="auto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53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</w:tbl>
    <w:p w:rsidR="0010018A" w:rsidRDefault="0010018A" w:rsidP="009B0E43">
      <w:pPr>
        <w:spacing w:after="0" w:line="240" w:lineRule="auto"/>
        <w:rPr>
          <w:rFonts w:ascii="Arial" w:eastAsia="Times New Roman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9B0E43" w:rsidRDefault="009B0E43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ПРИЛОЖЕНИЕ № 2</w:t>
      </w:r>
    </w:p>
    <w:p w:rsidR="0010018A" w:rsidRDefault="0010018A" w:rsidP="009B0E43">
      <w:pPr>
        <w:spacing w:after="0" w:line="240" w:lineRule="auto"/>
        <w:ind w:firstLine="567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муниципальной целевой программе</w:t>
      </w:r>
    </w:p>
    <w:p w:rsidR="0010018A" w:rsidRDefault="0010018A" w:rsidP="009B0E43">
      <w:pPr>
        <w:pStyle w:val="a3"/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 xml:space="preserve">                                                                                   «Развитие муниципальной службы</w:t>
      </w:r>
      <w:r>
        <w:rPr>
          <w:rFonts w:ascii="Arial" w:hAnsi="Arial" w:cs="Arial"/>
          <w:sz w:val="24"/>
        </w:rPr>
        <w:t xml:space="preserve"> </w:t>
      </w:r>
    </w:p>
    <w:p w:rsidR="0010018A" w:rsidRDefault="0010018A" w:rsidP="009B0E43">
      <w:pPr>
        <w:pStyle w:val="a3"/>
        <w:spacing w:after="0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 </w:t>
      </w:r>
      <w:proofErr w:type="spellStart"/>
      <w:r>
        <w:rPr>
          <w:rFonts w:ascii="Arial" w:hAnsi="Arial" w:cs="Arial"/>
          <w:sz w:val="24"/>
        </w:rPr>
        <w:t>Плотавском</w:t>
      </w:r>
      <w:proofErr w:type="spellEnd"/>
      <w:r>
        <w:rPr>
          <w:rFonts w:ascii="Arial" w:hAnsi="Arial" w:cs="Arial"/>
          <w:sz w:val="24"/>
        </w:rPr>
        <w:t xml:space="preserve"> сельсовете </w:t>
      </w: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</w:rPr>
        <w:t>на 2021-2024 годы</w:t>
      </w:r>
      <w:r>
        <w:rPr>
          <w:rFonts w:ascii="Arial" w:hAnsi="Arial" w:cs="Arial"/>
          <w:color w:val="000000"/>
        </w:rPr>
        <w:t xml:space="preserve">» </w:t>
      </w:r>
    </w:p>
    <w:p w:rsidR="0010018A" w:rsidRDefault="0010018A" w:rsidP="009B0E43">
      <w:pPr>
        <w:spacing w:after="0" w:line="240" w:lineRule="auto"/>
        <w:ind w:firstLine="7560"/>
        <w:jc w:val="right"/>
        <w:rPr>
          <w:rFonts w:ascii="Arial" w:hAnsi="Arial" w:cs="Arial"/>
          <w:color w:val="000000"/>
        </w:rPr>
      </w:pP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Style w:val="a5"/>
          <w:rFonts w:ascii="Arial" w:hAnsi="Arial" w:cs="Arial"/>
          <w:color w:val="000000"/>
        </w:rPr>
        <w:t>Перечень мероприятий муниципальной целевой программы «Развитие муниципальной службы</w:t>
      </w:r>
      <w:r>
        <w:rPr>
          <w:rFonts w:ascii="Arial" w:hAnsi="Arial" w:cs="Arial"/>
          <w:b/>
        </w:rPr>
        <w:t xml:space="preserve"> в </w:t>
      </w:r>
      <w:proofErr w:type="spellStart"/>
      <w:r>
        <w:rPr>
          <w:rFonts w:ascii="Arial" w:hAnsi="Arial" w:cs="Arial"/>
          <w:b/>
        </w:rPr>
        <w:t>Плотавском</w:t>
      </w:r>
      <w:proofErr w:type="spellEnd"/>
      <w:r>
        <w:rPr>
          <w:rFonts w:ascii="Arial" w:hAnsi="Arial" w:cs="Arial"/>
          <w:b/>
        </w:rPr>
        <w:t xml:space="preserve"> сельсовете на 2021-2024 годы</w:t>
      </w:r>
      <w:r>
        <w:rPr>
          <w:rStyle w:val="a5"/>
          <w:rFonts w:ascii="Arial" w:hAnsi="Arial" w:cs="Arial"/>
          <w:color w:val="000000"/>
        </w:rPr>
        <w:t>»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"/>
        <w:gridCol w:w="2857"/>
        <w:gridCol w:w="1405"/>
        <w:gridCol w:w="1739"/>
        <w:gridCol w:w="1440"/>
        <w:gridCol w:w="1810"/>
        <w:gridCol w:w="642"/>
        <w:gridCol w:w="550"/>
        <w:gridCol w:w="550"/>
        <w:gridCol w:w="550"/>
        <w:gridCol w:w="500"/>
        <w:gridCol w:w="1700"/>
        <w:gridCol w:w="17"/>
      </w:tblGrid>
      <w:tr w:rsidR="0010018A" w:rsidTr="0010018A">
        <w:trPr>
          <w:gridAfter w:val="1"/>
          <w:wAfter w:w="6" w:type="pct"/>
          <w:trHeight w:val="609"/>
          <w:tblHeader/>
        </w:trPr>
        <w:tc>
          <w:tcPr>
            <w:tcW w:w="107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№ </w:t>
            </w:r>
            <w:proofErr w:type="spellStart"/>
            <w:r>
              <w:rPr>
                <w:rFonts w:ascii="Arial" w:hAnsi="Arial" w:cs="Arial"/>
                <w:color w:val="000000"/>
              </w:rPr>
              <w:t>п\</w:t>
            </w:r>
            <w:proofErr w:type="gramStart"/>
            <w:r>
              <w:rPr>
                <w:rFonts w:ascii="Arial" w:hAnsi="Arial" w:cs="Arial"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655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Наименование, цели, задачи, мероприятия</w:t>
            </w:r>
          </w:p>
        </w:tc>
        <w:tc>
          <w:tcPr>
            <w:tcW w:w="3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Сроки выполнения мероприятия</w:t>
            </w:r>
          </w:p>
        </w:tc>
        <w:tc>
          <w:tcPr>
            <w:tcW w:w="4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Исполнители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мероприятий</w:t>
            </w:r>
          </w:p>
        </w:tc>
        <w:tc>
          <w:tcPr>
            <w:tcW w:w="3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Направление расходов (</w:t>
            </w:r>
            <w:proofErr w:type="spellStart"/>
            <w:r>
              <w:rPr>
                <w:rFonts w:ascii="Arial" w:hAnsi="Arial" w:cs="Arial"/>
                <w:color w:val="000000"/>
              </w:rPr>
              <w:t>кап-вложе-ния</w:t>
            </w:r>
            <w:proofErr w:type="spellEnd"/>
            <w:r>
              <w:rPr>
                <w:rFonts w:ascii="Arial" w:hAnsi="Arial" w:cs="Arial"/>
                <w:color w:val="000000"/>
              </w:rPr>
              <w:t>, НИОКР и прочие расходы)</w:t>
            </w:r>
          </w:p>
        </w:tc>
        <w:tc>
          <w:tcPr>
            <w:tcW w:w="483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906" w:type="pct"/>
            <w:gridSpan w:val="5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Объемы финансирования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(в тыс. руб.)</w:t>
            </w:r>
          </w:p>
        </w:tc>
        <w:tc>
          <w:tcPr>
            <w:tcW w:w="599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Ожидаемый результат (в натуральном выражении </w:t>
            </w:r>
            <w:proofErr w:type="gramStart"/>
            <w:r>
              <w:rPr>
                <w:rFonts w:ascii="Arial" w:hAnsi="Arial" w:cs="Arial"/>
                <w:color w:val="000000"/>
              </w:rPr>
              <w:t>–ц</w:t>
            </w:r>
            <w:proofErr w:type="gramEnd"/>
            <w:r>
              <w:rPr>
                <w:rFonts w:ascii="Arial" w:hAnsi="Arial" w:cs="Arial"/>
                <w:color w:val="000000"/>
              </w:rPr>
              <w:t>елевые значения)</w:t>
            </w:r>
          </w:p>
        </w:tc>
      </w:tr>
      <w:tr w:rsidR="0010018A" w:rsidTr="0010018A">
        <w:trPr>
          <w:gridAfter w:val="1"/>
          <w:wAfter w:w="6" w:type="pct"/>
          <w:trHeight w:val="77"/>
          <w:tblHeader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80" w:type="pct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726" w:type="pct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том числе по годам:</w:t>
            </w: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rPr>
          <w:gridAfter w:val="1"/>
          <w:wAfter w:w="5" w:type="pct"/>
          <w:trHeight w:val="77"/>
          <w:tblHeader/>
        </w:trPr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2022</w:t>
            </w:r>
          </w:p>
        </w:tc>
        <w:tc>
          <w:tcPr>
            <w:tcW w:w="195" w:type="pct"/>
            <w:tcBorders>
              <w:top w:val="single" w:sz="4" w:space="0" w:color="808080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231" w:type="pct"/>
            <w:tcBorders>
              <w:top w:val="single" w:sz="4" w:space="0" w:color="808080"/>
              <w:left w:val="single" w:sz="4" w:space="0" w:color="808080"/>
              <w:bottom w:val="single" w:sz="6" w:space="0" w:color="AAAAAA"/>
              <w:right w:val="single" w:sz="4" w:space="0" w:color="808080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10018A" w:rsidTr="0010018A">
        <w:trPr>
          <w:gridAfter w:val="1"/>
          <w:wAfter w:w="6" w:type="pct"/>
          <w:trHeight w:val="296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Цель программы – создание условий для эффективного развития местного самоуправления в Курской области</w:t>
            </w:r>
          </w:p>
        </w:tc>
      </w:tr>
      <w:tr w:rsidR="0010018A" w:rsidTr="0010018A">
        <w:trPr>
          <w:gridAfter w:val="1"/>
          <w:wAfter w:w="6" w:type="pct"/>
          <w:trHeight w:val="296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1. Развитие нормативно-правовой базы Октябрьского района Курской области, регулирующей вопросы муниципальной службы</w:t>
            </w:r>
          </w:p>
        </w:tc>
      </w:tr>
      <w:tr w:rsidR="0010018A" w:rsidTr="0010018A">
        <w:trPr>
          <w:gridAfter w:val="1"/>
          <w:wAfter w:w="5" w:type="pct"/>
          <w:trHeight w:val="1474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Разработка нормативно-правовых актов Плотавского сельсовета Октябрьского района Курской области, регулирующих вопросы муниципальной службы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10018A" w:rsidTr="0010018A">
        <w:trPr>
          <w:gridAfter w:val="1"/>
          <w:wAfter w:w="6" w:type="pct"/>
          <w:trHeight w:val="288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2. Создание единой системы непрерывного обучения выборных должностных лиц местного самоуправления и муниципальных служащих</w:t>
            </w:r>
          </w:p>
        </w:tc>
      </w:tr>
      <w:tr w:rsidR="0010018A" w:rsidTr="0010018A">
        <w:trPr>
          <w:trHeight w:val="152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Организация обучения лиц, замещающих выборные муниципальные должности, муниципальных служащих на курсах повышения </w:t>
            </w:r>
            <w:r>
              <w:rPr>
                <w:rFonts w:ascii="Arial" w:hAnsi="Arial" w:cs="Arial"/>
                <w:color w:val="000000"/>
              </w:rPr>
              <w:lastRenderedPageBreak/>
              <w:t>квалификации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04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Переподготовка и повышение квалификации 2 муниципальных служащих</w:t>
            </w:r>
          </w:p>
        </w:tc>
      </w:tr>
      <w:tr w:rsidR="0010018A" w:rsidTr="0010018A">
        <w:trPr>
          <w:trHeight w:val="1474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Организация и проведение консультационных, информационно-практических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областной бюджет,</w:t>
            </w:r>
          </w:p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04" w:type="pct"/>
            <w:gridSpan w:val="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Проведение 3 «круглых» столов</w:t>
            </w:r>
          </w:p>
        </w:tc>
      </w:tr>
      <w:tr w:rsidR="0010018A" w:rsidTr="0010018A">
        <w:trPr>
          <w:gridAfter w:val="1"/>
          <w:wAfter w:w="6" w:type="pct"/>
          <w:trHeight w:val="144"/>
        </w:trPr>
        <w:tc>
          <w:tcPr>
            <w:tcW w:w="4994" w:type="pct"/>
            <w:gridSpan w:val="12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Задача 4. Формирование эффективной системы управления муниципальной службой</w:t>
            </w:r>
          </w:p>
        </w:tc>
      </w:tr>
      <w:tr w:rsidR="0010018A" w:rsidTr="0010018A">
        <w:trPr>
          <w:gridAfter w:val="1"/>
          <w:wAfter w:w="5" w:type="pct"/>
          <w:trHeight w:val="1033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Мониторинг внутренних и внешних источников формирования резерва муниципальных служащих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областной бюджет, субсидии на иные цели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Увеличение  доли вакантных должностей муниципальной службы, замещаемых на основе назначения из кадрового </w:t>
            </w:r>
            <w:r>
              <w:rPr>
                <w:rFonts w:ascii="Arial" w:hAnsi="Arial" w:cs="Arial"/>
                <w:color w:val="000000"/>
              </w:rPr>
              <w:lastRenderedPageBreak/>
              <w:t>резерва, от числа назначений</w:t>
            </w:r>
          </w:p>
        </w:tc>
      </w:tr>
      <w:tr w:rsidR="0010018A" w:rsidTr="0010018A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Повышение квалификации муниципальных служащих, включенных в кадровый резерв Курской области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местные бюджеты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Увеличение муниципальных служащих, включенных в кадровый резерв </w:t>
            </w:r>
          </w:p>
        </w:tc>
      </w:tr>
      <w:tr w:rsidR="0010018A" w:rsidTr="0010018A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Участие в ежегодном областном конкурсе «Лучший муниципальный служащий Курской области»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Администрация  Плотавского сельсовета Октябрьского района Курской области 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областной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018A" w:rsidTr="0010018A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Всего по Программе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2021-2024.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Администрация Плотавского сельсовета Октябрьского района Курской области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Прочие расходы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Местный бюджет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018A" w:rsidTr="0010018A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в том числе: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018A" w:rsidTr="0010018A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областной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0018A" w:rsidTr="0010018A">
        <w:trPr>
          <w:gridAfter w:val="1"/>
          <w:wAfter w:w="5" w:type="pct"/>
          <w:trHeight w:val="77"/>
        </w:trPr>
        <w:tc>
          <w:tcPr>
            <w:tcW w:w="10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 </w:t>
            </w:r>
          </w:p>
        </w:tc>
        <w:tc>
          <w:tcPr>
            <w:tcW w:w="165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color w:val="000000"/>
              </w:rPr>
              <w:t>местный бюджет</w:t>
            </w:r>
          </w:p>
        </w:tc>
        <w:tc>
          <w:tcPr>
            <w:tcW w:w="3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80808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AAAAA"/>
              <w:left w:val="single" w:sz="4" w:space="0" w:color="808080"/>
              <w:bottom w:val="single" w:sz="6" w:space="0" w:color="AAAAAA"/>
              <w:right w:val="single" w:sz="6" w:space="0" w:color="AAAAAA"/>
            </w:tcBorders>
            <w:vAlign w:val="center"/>
          </w:tcPr>
          <w:p w:rsidR="0010018A" w:rsidRDefault="0010018A" w:rsidP="009B0E43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018A" w:rsidRDefault="0010018A" w:rsidP="009B0E43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10018A" w:rsidRDefault="0010018A" w:rsidP="009B0E43">
      <w:pPr>
        <w:spacing w:after="0" w:line="240" w:lineRule="auto"/>
        <w:rPr>
          <w:rFonts w:ascii="Arial" w:eastAsia="Times New Roman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10018A">
      <w:pPr>
        <w:rPr>
          <w:rFonts w:ascii="Arial" w:hAnsi="Arial" w:cs="Arial"/>
        </w:rPr>
      </w:pPr>
    </w:p>
    <w:p w:rsidR="0010018A" w:rsidRDefault="0010018A" w:rsidP="0010018A">
      <w:pPr>
        <w:rPr>
          <w:rFonts w:ascii="Arial" w:hAnsi="Arial" w:cs="Arial"/>
        </w:rPr>
        <w:sectPr w:rsidR="0010018A">
          <w:pgSz w:w="16838" w:h="11906" w:orient="landscape"/>
          <w:pgMar w:top="1134" w:right="1247" w:bottom="1134" w:left="1531" w:header="709" w:footer="709" w:gutter="0"/>
          <w:cols w:space="720"/>
        </w:sectPr>
      </w:pPr>
    </w:p>
    <w:p w:rsidR="0010018A" w:rsidRDefault="0010018A" w:rsidP="0010018A">
      <w:pPr>
        <w:pStyle w:val="msonormalbullet2gif"/>
        <w:rPr>
          <w:rFonts w:ascii="Arial" w:hAnsi="Arial" w:cs="Arial"/>
          <w:color w:val="000000"/>
        </w:rPr>
      </w:pPr>
    </w:p>
    <w:p w:rsidR="0010018A" w:rsidRDefault="0010018A" w:rsidP="009B0E43">
      <w:pPr>
        <w:pStyle w:val="msonormalbullet2gif"/>
        <w:spacing w:before="0" w:beforeAutospacing="0" w:after="0" w:afterAutospacing="0"/>
        <w:ind w:firstLine="5954"/>
        <w:jc w:val="right"/>
        <w:rPr>
          <w:rFonts w:ascii="Arial" w:hAnsi="Arial" w:cs="Arial"/>
          <w:color w:val="000000"/>
        </w:rPr>
      </w:pPr>
    </w:p>
    <w:p w:rsidR="0010018A" w:rsidRDefault="0010018A" w:rsidP="009B0E43">
      <w:pPr>
        <w:pStyle w:val="msonormalbullet2gif"/>
        <w:spacing w:before="0" w:beforeAutospacing="0" w:after="0" w:afterAutospacing="0"/>
        <w:ind w:firstLine="595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3</w:t>
      </w:r>
    </w:p>
    <w:p w:rsidR="0010018A" w:rsidRDefault="0010018A" w:rsidP="009B0E43">
      <w:pPr>
        <w:pStyle w:val="msonormalbullet2gi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к муниципальной целевой программе</w:t>
      </w:r>
    </w:p>
    <w:p w:rsidR="0010018A" w:rsidRDefault="0010018A" w:rsidP="009B0E43">
      <w:pPr>
        <w:pStyle w:val="msonormalbullet2gi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«Развитие муниципальной службы </w:t>
      </w:r>
    </w:p>
    <w:p w:rsidR="0010018A" w:rsidRDefault="0010018A" w:rsidP="009B0E43">
      <w:pPr>
        <w:pStyle w:val="msonormalbullet2gi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в </w:t>
      </w:r>
      <w:proofErr w:type="spellStart"/>
      <w:r>
        <w:rPr>
          <w:rFonts w:ascii="Arial" w:hAnsi="Arial" w:cs="Arial"/>
          <w:color w:val="000000"/>
        </w:rPr>
        <w:t>Плотавском</w:t>
      </w:r>
      <w:proofErr w:type="spellEnd"/>
      <w:r>
        <w:rPr>
          <w:rFonts w:ascii="Arial" w:hAnsi="Arial" w:cs="Arial"/>
          <w:color w:val="000000"/>
        </w:rPr>
        <w:t xml:space="preserve"> сельсовете </w:t>
      </w:r>
    </w:p>
    <w:p w:rsidR="0010018A" w:rsidRDefault="0010018A" w:rsidP="009B0E43">
      <w:pPr>
        <w:pStyle w:val="msonormalbullet2gi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на 2021 - 2024 годы»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М Е Т О Д И К А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оценки эффективности реализации муниципальной целевой программы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 xml:space="preserve">«Развитие муниципальной службы в </w:t>
      </w:r>
      <w:proofErr w:type="spellStart"/>
      <w:r>
        <w:rPr>
          <w:rFonts w:ascii="Arial" w:hAnsi="Arial" w:cs="Arial"/>
          <w:b/>
          <w:color w:val="000000"/>
        </w:rPr>
        <w:t>Плотавском</w:t>
      </w:r>
      <w:proofErr w:type="spellEnd"/>
      <w:r>
        <w:rPr>
          <w:rFonts w:ascii="Arial" w:hAnsi="Arial" w:cs="Arial"/>
          <w:b/>
          <w:color w:val="000000"/>
        </w:rPr>
        <w:t xml:space="preserve"> сельсовете</w:t>
      </w:r>
      <w:r>
        <w:rPr>
          <w:rFonts w:ascii="Arial" w:hAnsi="Arial" w:cs="Arial"/>
          <w:color w:val="000000"/>
        </w:rPr>
        <w:t xml:space="preserve"> 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на 2021-2024 годы»</w:t>
      </w:r>
    </w:p>
    <w:p w:rsidR="0010018A" w:rsidRDefault="0010018A" w:rsidP="009B0E43">
      <w:pPr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 итогам ее исполнения за отчетный период)</w:t>
      </w:r>
    </w:p>
    <w:p w:rsidR="0010018A" w:rsidRDefault="0010018A" w:rsidP="009B0E43">
      <w:pPr>
        <w:spacing w:after="0" w:line="240" w:lineRule="auto"/>
        <w:ind w:firstLine="709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Оценка эффективности реализации Программы (далее - оценка) осуществляется  заказчиком-координатором муниципальной программы «Развитие муниципальной службы Плотавского сельсовета Октябрьского района Курской области на 2021–2024 годы» по итогам ее исполнения за отчетный период.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 Оценка осуществляется по следующим критериям: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 Степень достижения за отчетный период реализации Программы запланированных значений целевых индикаторов и показателей.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Ф </w:t>
      </w:r>
      <w:proofErr w:type="spellStart"/>
      <w:r>
        <w:rPr>
          <w:rFonts w:ascii="Arial" w:hAnsi="Arial" w:cs="Arial"/>
          <w:color w:val="000000"/>
        </w:rPr>
        <w:t>x</w:t>
      </w:r>
      <w:proofErr w:type="spellEnd"/>
      <w:r>
        <w:rPr>
          <w:rFonts w:ascii="Arial" w:hAnsi="Arial" w:cs="Arial"/>
          <w:color w:val="000000"/>
        </w:rPr>
        <w:t xml:space="preserve"> 100%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= ---------------,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   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- оценка достижения запланированных результатов;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 - фактически достигнутые значения целевых индикаторов;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 xml:space="preserve"> - плановые значения.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Фактические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 Уровень финансирования за отчетный период мероприятий Программы от запланированных объемов.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 </w:t>
      </w:r>
      <w:proofErr w:type="spellStart"/>
      <w:r>
        <w:rPr>
          <w:rFonts w:ascii="Arial" w:hAnsi="Arial" w:cs="Arial"/>
          <w:color w:val="000000"/>
        </w:rPr>
        <w:t>Фф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x</w:t>
      </w:r>
      <w:proofErr w:type="spellEnd"/>
      <w:r>
        <w:rPr>
          <w:rFonts w:ascii="Arial" w:hAnsi="Arial" w:cs="Arial"/>
          <w:color w:val="000000"/>
        </w:rPr>
        <w:t xml:space="preserve"> 100%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 = -------------------,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       </w:t>
      </w:r>
      <w:proofErr w:type="spellStart"/>
      <w:r>
        <w:rPr>
          <w:rFonts w:ascii="Arial" w:hAnsi="Arial" w:cs="Arial"/>
          <w:color w:val="000000"/>
        </w:rPr>
        <w:t>Фп</w:t>
      </w:r>
      <w:proofErr w:type="spellEnd"/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Фи - оценка уровня финансирования мероприятий;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Фф</w:t>
      </w:r>
      <w:proofErr w:type="spellEnd"/>
      <w:r>
        <w:rPr>
          <w:rFonts w:ascii="Arial" w:hAnsi="Arial" w:cs="Arial"/>
          <w:color w:val="000000"/>
        </w:rPr>
        <w:t xml:space="preserve"> - фактический уровень финансирования мероприятий;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Фп</w:t>
      </w:r>
      <w:proofErr w:type="spellEnd"/>
      <w:r>
        <w:rPr>
          <w:rFonts w:ascii="Arial" w:hAnsi="Arial" w:cs="Arial"/>
          <w:color w:val="000000"/>
        </w:rPr>
        <w:t xml:space="preserve"> - предусматриваемый объем финансирования мероприятия.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 Степень выполнения мероприятий Программы.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proofErr w:type="spellStart"/>
      <w:r>
        <w:rPr>
          <w:rFonts w:ascii="Arial" w:hAnsi="Arial" w:cs="Arial"/>
          <w:color w:val="000000"/>
        </w:rPr>
        <w:t>Мф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x</w:t>
      </w:r>
      <w:proofErr w:type="spellEnd"/>
      <w:r>
        <w:rPr>
          <w:rFonts w:ascii="Arial" w:hAnsi="Arial" w:cs="Arial"/>
          <w:color w:val="000000"/>
        </w:rPr>
        <w:t xml:space="preserve"> 100%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Ми = -----------------,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Мп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где: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Ми - степень выполнения мероприятий Программы;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Мф</w:t>
      </w:r>
      <w:proofErr w:type="spellEnd"/>
      <w:r>
        <w:rPr>
          <w:rFonts w:ascii="Arial" w:hAnsi="Arial" w:cs="Arial"/>
          <w:color w:val="000000"/>
        </w:rPr>
        <w:t xml:space="preserve"> - количество мероприятий Программы, фактически реализованных за отчетный период;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Мп - количество мероприятий Программы, запланированных на отчетный период.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 основе проведенной оценки эффективности реализации Программы могут быть сделаны следующие выводы: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эффективность реализации Программы снизилась;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эффективность реализации Программы находится на прежнем уровне;</w:t>
      </w:r>
    </w:p>
    <w:p w:rsidR="0010018A" w:rsidRDefault="0010018A" w:rsidP="009B0E43">
      <w:pPr>
        <w:spacing w:after="0" w:line="240" w:lineRule="auto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000000"/>
        </w:rPr>
        <w:t>эффективность реализации Программы повысилась.</w:t>
      </w: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Arial" w:hAnsi="Arial" w:cs="Arial"/>
        </w:rPr>
      </w:pPr>
    </w:p>
    <w:p w:rsidR="0010018A" w:rsidRDefault="0010018A" w:rsidP="009B0E43">
      <w:pPr>
        <w:spacing w:after="0" w:line="240" w:lineRule="auto"/>
        <w:rPr>
          <w:rFonts w:ascii="Times New Roman" w:hAnsi="Times New Roman" w:cs="Times New Roman"/>
        </w:rPr>
      </w:pPr>
    </w:p>
    <w:p w:rsidR="000C27CA" w:rsidRDefault="000C27CA" w:rsidP="009B0E43">
      <w:pPr>
        <w:spacing w:after="0" w:line="240" w:lineRule="auto"/>
      </w:pPr>
    </w:p>
    <w:sectPr w:rsidR="000C27CA" w:rsidSect="008D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18A"/>
    <w:rsid w:val="000C27CA"/>
    <w:rsid w:val="0010018A"/>
    <w:rsid w:val="008D01F3"/>
    <w:rsid w:val="009B0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0018A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10018A"/>
    <w:rPr>
      <w:rFonts w:ascii="Times New Roman" w:eastAsia="Times New Roman" w:hAnsi="Times New Roman" w:cs="Times New Roman"/>
      <w:sz w:val="28"/>
      <w:szCs w:val="28"/>
    </w:rPr>
  </w:style>
  <w:style w:type="paragraph" w:customStyle="1" w:styleId="msonormalbullet2gif">
    <w:name w:val="msonormalbullet2.gif"/>
    <w:basedOn w:val="a"/>
    <w:rsid w:val="0010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10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100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2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4327</Words>
  <Characters>24666</Characters>
  <Application>Microsoft Office Word</Application>
  <DocSecurity>0</DocSecurity>
  <Lines>205</Lines>
  <Paragraphs>57</Paragraphs>
  <ScaleCrop>false</ScaleCrop>
  <Company/>
  <LinksUpToDate>false</LinksUpToDate>
  <CharactersWithSpaces>28936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2022-11-15T08:36:00Z</dcterms:created>
  <dcterms:modified xsi:type="dcterms:W3CDTF">2022-11-15T08:45:00Z</dcterms:modified>
</cp:coreProperties>
</file>