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811" w:rsidRPr="00C42789" w:rsidRDefault="00311811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42789">
        <w:rPr>
          <w:rFonts w:ascii="Arial" w:hAnsi="Arial" w:cs="Arial"/>
          <w:b/>
          <w:sz w:val="32"/>
          <w:szCs w:val="32"/>
        </w:rPr>
        <w:t>СОБРАНИЕ ДЕПУТАТОВ ПЛОТАВСКОГО СЕЛЬСОВЕТА</w:t>
      </w:r>
    </w:p>
    <w:p w:rsidR="00311811" w:rsidRPr="00C42789" w:rsidRDefault="00311811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42789">
        <w:rPr>
          <w:rFonts w:ascii="Arial" w:hAnsi="Arial" w:cs="Arial"/>
          <w:b/>
          <w:sz w:val="32"/>
          <w:szCs w:val="32"/>
        </w:rPr>
        <w:t>ОКТЯБРЬСКОГО РАЙОНА  КУРСКОЙ ОБЛАСТИ</w:t>
      </w:r>
    </w:p>
    <w:p w:rsidR="00311811" w:rsidRPr="00C42789" w:rsidRDefault="00311811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42789">
        <w:rPr>
          <w:rFonts w:ascii="Arial" w:hAnsi="Arial" w:cs="Arial"/>
          <w:b/>
          <w:sz w:val="32"/>
          <w:szCs w:val="32"/>
        </w:rPr>
        <w:t>шестого созыва</w:t>
      </w:r>
    </w:p>
    <w:p w:rsidR="00311811" w:rsidRPr="00C42789" w:rsidRDefault="00311811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11811" w:rsidRPr="00C42789" w:rsidRDefault="00311811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C42789">
        <w:rPr>
          <w:rFonts w:ascii="Arial" w:hAnsi="Arial" w:cs="Arial"/>
          <w:b/>
          <w:sz w:val="32"/>
          <w:szCs w:val="32"/>
        </w:rPr>
        <w:t>Р</w:t>
      </w:r>
      <w:proofErr w:type="gramEnd"/>
      <w:r w:rsidRPr="00C42789">
        <w:rPr>
          <w:rFonts w:ascii="Arial" w:hAnsi="Arial" w:cs="Arial"/>
          <w:b/>
          <w:sz w:val="32"/>
          <w:szCs w:val="32"/>
        </w:rPr>
        <w:t xml:space="preserve"> Е Ш Е Н И Е</w:t>
      </w:r>
    </w:p>
    <w:p w:rsidR="00311811" w:rsidRPr="00C42789" w:rsidRDefault="00311811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11811" w:rsidRPr="00C42789" w:rsidRDefault="00C42789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15 ноября 20</w:t>
      </w:r>
      <w:r w:rsidR="00C542EC" w:rsidRPr="00C42789">
        <w:rPr>
          <w:rFonts w:ascii="Arial" w:hAnsi="Arial" w:cs="Arial"/>
          <w:b/>
          <w:sz w:val="32"/>
          <w:szCs w:val="32"/>
        </w:rPr>
        <w:t xml:space="preserve">19 </w:t>
      </w:r>
      <w:r>
        <w:rPr>
          <w:rFonts w:ascii="Arial" w:hAnsi="Arial" w:cs="Arial"/>
          <w:b/>
          <w:sz w:val="32"/>
          <w:szCs w:val="32"/>
        </w:rPr>
        <w:t>года</w:t>
      </w:r>
      <w:r w:rsidR="00C542EC" w:rsidRPr="00C42789">
        <w:rPr>
          <w:rFonts w:ascii="Arial" w:hAnsi="Arial" w:cs="Arial"/>
          <w:b/>
          <w:sz w:val="32"/>
          <w:szCs w:val="32"/>
        </w:rPr>
        <w:t xml:space="preserve"> №145</w:t>
      </w:r>
    </w:p>
    <w:p w:rsidR="00311811" w:rsidRPr="00C42789" w:rsidRDefault="00311811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11811" w:rsidRPr="00C42789" w:rsidRDefault="00311811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42789">
        <w:rPr>
          <w:rFonts w:ascii="Arial" w:hAnsi="Arial" w:cs="Arial"/>
          <w:b/>
          <w:sz w:val="32"/>
          <w:szCs w:val="32"/>
        </w:rPr>
        <w:t>О проекте решения Собрания депутатов</w:t>
      </w:r>
    </w:p>
    <w:p w:rsidR="00311811" w:rsidRPr="00C42789" w:rsidRDefault="00311811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42789">
        <w:rPr>
          <w:rFonts w:ascii="Arial" w:hAnsi="Arial" w:cs="Arial"/>
          <w:b/>
          <w:sz w:val="32"/>
          <w:szCs w:val="32"/>
        </w:rPr>
        <w:t>Плотавского сельсовета Октябрьского района</w:t>
      </w:r>
    </w:p>
    <w:p w:rsidR="00311811" w:rsidRPr="00C42789" w:rsidRDefault="00311811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42789">
        <w:rPr>
          <w:rFonts w:ascii="Arial" w:hAnsi="Arial" w:cs="Arial"/>
          <w:b/>
          <w:sz w:val="32"/>
          <w:szCs w:val="32"/>
        </w:rPr>
        <w:t>Курской области «О бюджете Плотавского сельсовета</w:t>
      </w:r>
    </w:p>
    <w:p w:rsidR="00311811" w:rsidRPr="00C42789" w:rsidRDefault="00311811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42789">
        <w:rPr>
          <w:rFonts w:ascii="Arial" w:hAnsi="Arial" w:cs="Arial"/>
          <w:b/>
          <w:sz w:val="32"/>
          <w:szCs w:val="32"/>
        </w:rPr>
        <w:t>Октябрьског</w:t>
      </w:r>
      <w:r w:rsidR="00C542EC" w:rsidRPr="00C42789">
        <w:rPr>
          <w:rFonts w:ascii="Arial" w:hAnsi="Arial" w:cs="Arial"/>
          <w:b/>
          <w:sz w:val="32"/>
          <w:szCs w:val="32"/>
        </w:rPr>
        <w:t>о района Курской области на 2020</w:t>
      </w:r>
      <w:r w:rsidRPr="00C42789">
        <w:rPr>
          <w:rFonts w:ascii="Arial" w:hAnsi="Arial" w:cs="Arial"/>
          <w:b/>
          <w:sz w:val="32"/>
          <w:szCs w:val="32"/>
        </w:rPr>
        <w:t xml:space="preserve"> год</w:t>
      </w:r>
    </w:p>
    <w:p w:rsidR="00311811" w:rsidRPr="00C42789" w:rsidRDefault="00C542EC" w:rsidP="00C4278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42789">
        <w:rPr>
          <w:rFonts w:ascii="Arial" w:hAnsi="Arial" w:cs="Arial"/>
          <w:b/>
          <w:sz w:val="32"/>
          <w:szCs w:val="32"/>
        </w:rPr>
        <w:t>и на плановый период 2021 и 2022</w:t>
      </w:r>
      <w:r w:rsidR="00311811" w:rsidRPr="00C42789">
        <w:rPr>
          <w:rFonts w:ascii="Arial" w:hAnsi="Arial" w:cs="Arial"/>
          <w:b/>
          <w:sz w:val="32"/>
          <w:szCs w:val="32"/>
        </w:rPr>
        <w:t xml:space="preserve"> годов»</w:t>
      </w:r>
    </w:p>
    <w:p w:rsidR="00311811" w:rsidRPr="00C42789" w:rsidRDefault="00311811" w:rsidP="003118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1811" w:rsidRPr="00C42789" w:rsidRDefault="00311811" w:rsidP="0031181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 xml:space="preserve">В соответствии с требованиями законодательства Российской Федерации Собрание депутатов Плотавского сельсовета Октябрьского района Курской области </w:t>
      </w:r>
      <w:proofErr w:type="spellStart"/>
      <w:proofErr w:type="gramStart"/>
      <w:r w:rsidRPr="00C42789">
        <w:rPr>
          <w:rFonts w:ascii="Arial" w:hAnsi="Arial" w:cs="Arial"/>
          <w:sz w:val="24"/>
          <w:szCs w:val="24"/>
        </w:rPr>
        <w:t>р</w:t>
      </w:r>
      <w:proofErr w:type="spellEnd"/>
      <w:proofErr w:type="gramEnd"/>
      <w:r w:rsidRPr="00C42789">
        <w:rPr>
          <w:rFonts w:ascii="Arial" w:hAnsi="Arial" w:cs="Arial"/>
          <w:sz w:val="24"/>
          <w:szCs w:val="24"/>
        </w:rPr>
        <w:t xml:space="preserve"> е </w:t>
      </w:r>
      <w:proofErr w:type="spellStart"/>
      <w:r w:rsidRPr="00C42789">
        <w:rPr>
          <w:rFonts w:ascii="Arial" w:hAnsi="Arial" w:cs="Arial"/>
          <w:sz w:val="24"/>
          <w:szCs w:val="24"/>
        </w:rPr>
        <w:t>ш</w:t>
      </w:r>
      <w:proofErr w:type="spellEnd"/>
      <w:r w:rsidRPr="00C42789">
        <w:rPr>
          <w:rFonts w:ascii="Arial" w:hAnsi="Arial" w:cs="Arial"/>
          <w:sz w:val="24"/>
          <w:szCs w:val="24"/>
        </w:rPr>
        <w:t xml:space="preserve"> и л о:</w:t>
      </w:r>
    </w:p>
    <w:p w:rsidR="00311811" w:rsidRPr="00C42789" w:rsidRDefault="00311811" w:rsidP="00311811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C42789">
        <w:rPr>
          <w:rFonts w:ascii="Arial" w:eastAsia="Times New Roman" w:hAnsi="Arial" w:cs="Arial"/>
          <w:sz w:val="24"/>
          <w:szCs w:val="24"/>
        </w:rPr>
        <w:t>Утвердить проект решения  Собрания депутатов Плотавского сельсовета Октябрьского района Курской области «О бюджете Плотавского сельсовета Октябрьског</w:t>
      </w:r>
      <w:r w:rsidR="00C542EC" w:rsidRPr="00C42789">
        <w:rPr>
          <w:rFonts w:ascii="Arial" w:eastAsia="Times New Roman" w:hAnsi="Arial" w:cs="Arial"/>
          <w:sz w:val="24"/>
          <w:szCs w:val="24"/>
        </w:rPr>
        <w:t>о района Курской области на 2020</w:t>
      </w:r>
      <w:r w:rsidRPr="00C42789">
        <w:rPr>
          <w:rFonts w:ascii="Arial" w:eastAsia="Times New Roman" w:hAnsi="Arial" w:cs="Arial"/>
          <w:sz w:val="24"/>
          <w:szCs w:val="24"/>
        </w:rPr>
        <w:t xml:space="preserve"> год и </w:t>
      </w:r>
      <w:r w:rsidR="00C542EC" w:rsidRPr="00C42789">
        <w:rPr>
          <w:rFonts w:ascii="Arial" w:eastAsia="Times New Roman" w:hAnsi="Arial" w:cs="Arial"/>
          <w:sz w:val="24"/>
          <w:szCs w:val="24"/>
        </w:rPr>
        <w:t>на плановый период 2021 и  2022</w:t>
      </w:r>
      <w:r w:rsidRPr="00C42789">
        <w:rPr>
          <w:rFonts w:ascii="Arial" w:eastAsia="Times New Roman" w:hAnsi="Arial" w:cs="Arial"/>
          <w:sz w:val="24"/>
          <w:szCs w:val="24"/>
        </w:rPr>
        <w:t xml:space="preserve"> годов».</w:t>
      </w:r>
    </w:p>
    <w:p w:rsidR="00311811" w:rsidRPr="00C42789" w:rsidRDefault="00311811" w:rsidP="00311811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C42789">
        <w:rPr>
          <w:rFonts w:ascii="Arial" w:eastAsia="Times New Roman" w:hAnsi="Arial" w:cs="Arial"/>
          <w:sz w:val="24"/>
          <w:szCs w:val="24"/>
        </w:rPr>
        <w:t>Данное решение разместить на официальном сайте муниципального образования «Плотавский сельсовет».</w:t>
      </w:r>
    </w:p>
    <w:p w:rsidR="00311811" w:rsidRPr="00C42789" w:rsidRDefault="00311811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1811" w:rsidRPr="00C42789" w:rsidRDefault="00311811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1811" w:rsidRPr="00C42789" w:rsidRDefault="00311811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1811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42789">
        <w:rPr>
          <w:rFonts w:ascii="Arial" w:hAnsi="Arial" w:cs="Arial"/>
          <w:sz w:val="24"/>
          <w:szCs w:val="24"/>
        </w:rPr>
        <w:t>Врио</w:t>
      </w:r>
      <w:proofErr w:type="spellEnd"/>
      <w:r w:rsidRPr="00C42789">
        <w:rPr>
          <w:rFonts w:ascii="Arial" w:hAnsi="Arial" w:cs="Arial"/>
          <w:sz w:val="24"/>
          <w:szCs w:val="24"/>
        </w:rPr>
        <w:t xml:space="preserve"> Главы</w:t>
      </w:r>
      <w:r w:rsidR="00311811" w:rsidRPr="00C42789">
        <w:rPr>
          <w:rFonts w:ascii="Arial" w:hAnsi="Arial" w:cs="Arial"/>
          <w:sz w:val="24"/>
          <w:szCs w:val="24"/>
        </w:rPr>
        <w:t xml:space="preserve"> Плотавского сельсовета</w:t>
      </w:r>
    </w:p>
    <w:p w:rsidR="00311811" w:rsidRPr="00C42789" w:rsidRDefault="00311811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 xml:space="preserve">Октябрьского района                                   </w:t>
      </w:r>
      <w:r w:rsidR="00C542EC" w:rsidRPr="00C42789">
        <w:rPr>
          <w:rFonts w:ascii="Arial" w:hAnsi="Arial" w:cs="Arial"/>
          <w:sz w:val="24"/>
          <w:szCs w:val="24"/>
        </w:rPr>
        <w:t xml:space="preserve">                                Л.А. </w:t>
      </w:r>
      <w:proofErr w:type="gramStart"/>
      <w:r w:rsidRPr="00C42789">
        <w:rPr>
          <w:rFonts w:ascii="Arial" w:hAnsi="Arial" w:cs="Arial"/>
          <w:sz w:val="24"/>
          <w:szCs w:val="24"/>
        </w:rPr>
        <w:t>Мишина</w:t>
      </w:r>
      <w:proofErr w:type="gramEnd"/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2789" w:rsidRDefault="00C42789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2789" w:rsidRDefault="00C42789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2789" w:rsidRDefault="00C42789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2789" w:rsidRPr="00C42789" w:rsidRDefault="00C42789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42EC" w:rsidRPr="00C42789" w:rsidRDefault="00C542EC" w:rsidP="00C542EC">
      <w:pPr>
        <w:shd w:val="clear" w:color="auto" w:fill="FFFFFF"/>
        <w:spacing w:after="0" w:line="240" w:lineRule="auto"/>
        <w:ind w:right="-6"/>
        <w:jc w:val="right"/>
        <w:rPr>
          <w:rFonts w:ascii="Arial" w:hAnsi="Arial" w:cs="Arial"/>
          <w:b/>
          <w:bCs/>
          <w:sz w:val="24"/>
          <w:szCs w:val="24"/>
        </w:rPr>
      </w:pPr>
      <w:r w:rsidRPr="00C42789">
        <w:rPr>
          <w:rFonts w:ascii="Arial" w:hAnsi="Arial" w:cs="Arial"/>
          <w:b/>
          <w:bCs/>
          <w:sz w:val="24"/>
          <w:szCs w:val="24"/>
        </w:rPr>
        <w:lastRenderedPageBreak/>
        <w:t xml:space="preserve">ПРОЕКТ                                                                                           </w:t>
      </w:r>
    </w:p>
    <w:p w:rsidR="00C542EC" w:rsidRPr="00C42789" w:rsidRDefault="00C542EC" w:rsidP="00C542EC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C42789">
        <w:rPr>
          <w:rFonts w:ascii="Arial" w:hAnsi="Arial" w:cs="Arial"/>
          <w:b/>
          <w:sz w:val="24"/>
          <w:szCs w:val="24"/>
        </w:rPr>
        <w:t xml:space="preserve"> СОБРАНИЕ ДЕПУТАТОВ </w:t>
      </w:r>
    </w:p>
    <w:p w:rsidR="00C542EC" w:rsidRPr="00C42789" w:rsidRDefault="00C542EC" w:rsidP="00C542EC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C42789">
        <w:rPr>
          <w:rFonts w:ascii="Arial" w:hAnsi="Arial" w:cs="Arial"/>
          <w:b/>
          <w:sz w:val="24"/>
          <w:szCs w:val="24"/>
        </w:rPr>
        <w:t xml:space="preserve">ПЛОТАВСКОГО СЕЛЬСОВЕТА </w:t>
      </w:r>
    </w:p>
    <w:p w:rsidR="00C542EC" w:rsidRPr="00C42789" w:rsidRDefault="00C542EC" w:rsidP="00C542EC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C42789">
        <w:rPr>
          <w:rFonts w:ascii="Arial" w:hAnsi="Arial" w:cs="Arial"/>
          <w:b/>
          <w:sz w:val="24"/>
          <w:szCs w:val="24"/>
        </w:rPr>
        <w:t>ОКТЯБРЬСКОГО РАЙОНА</w:t>
      </w:r>
    </w:p>
    <w:p w:rsidR="00C542EC" w:rsidRPr="00C42789" w:rsidRDefault="00C542EC" w:rsidP="00C542EC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C42789">
        <w:rPr>
          <w:rFonts w:ascii="Arial" w:hAnsi="Arial" w:cs="Arial"/>
          <w:b/>
          <w:sz w:val="24"/>
          <w:szCs w:val="24"/>
        </w:rPr>
        <w:t>КУРСКОЙ ОБЛАСТИ</w:t>
      </w:r>
    </w:p>
    <w:p w:rsidR="00C542EC" w:rsidRPr="00C42789" w:rsidRDefault="00C542EC" w:rsidP="00C542EC">
      <w:pPr>
        <w:pStyle w:val="a5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C542EC" w:rsidRPr="00C42789" w:rsidRDefault="00C542EC" w:rsidP="00C542EC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C42789">
        <w:rPr>
          <w:rFonts w:ascii="Arial" w:hAnsi="Arial" w:cs="Arial"/>
          <w:b/>
          <w:sz w:val="24"/>
          <w:szCs w:val="24"/>
        </w:rPr>
        <w:t>РЕШЕНИЕ</w:t>
      </w:r>
    </w:p>
    <w:p w:rsidR="00C542EC" w:rsidRPr="00C42789" w:rsidRDefault="00C542EC" w:rsidP="00C542EC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C542EC" w:rsidRPr="00C42789" w:rsidRDefault="00C542EC" w:rsidP="00C542EC">
      <w:pPr>
        <w:pStyle w:val="a5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от «00» декабря 2019 г.                                                                               № 000</w:t>
      </w:r>
    </w:p>
    <w:p w:rsidR="00C542EC" w:rsidRPr="00C42789" w:rsidRDefault="00C542EC" w:rsidP="00C542EC">
      <w:pPr>
        <w:tabs>
          <w:tab w:val="left" w:pos="264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C542EC" w:rsidRPr="00C42789" w:rsidRDefault="00C542EC" w:rsidP="00C542EC">
      <w:pPr>
        <w:tabs>
          <w:tab w:val="left" w:pos="0"/>
        </w:tabs>
        <w:spacing w:after="0" w:line="240" w:lineRule="auto"/>
        <w:ind w:right="2833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42789">
        <w:rPr>
          <w:rFonts w:ascii="Arial" w:eastAsia="Calibri" w:hAnsi="Arial" w:cs="Arial"/>
          <w:sz w:val="24"/>
          <w:szCs w:val="24"/>
          <w:lang w:eastAsia="en-US"/>
        </w:rPr>
        <w:t xml:space="preserve">О бюджете Плотавского сельсовета </w:t>
      </w:r>
    </w:p>
    <w:p w:rsidR="00C542EC" w:rsidRPr="00C42789" w:rsidRDefault="00C542EC" w:rsidP="00C542EC">
      <w:pPr>
        <w:tabs>
          <w:tab w:val="left" w:pos="0"/>
        </w:tabs>
        <w:spacing w:after="0" w:line="240" w:lineRule="auto"/>
        <w:ind w:right="2833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eastAsia="Calibri" w:hAnsi="Arial" w:cs="Arial"/>
          <w:sz w:val="24"/>
          <w:szCs w:val="24"/>
          <w:lang w:eastAsia="en-US"/>
        </w:rPr>
        <w:t>Октябрьского района Курской</w:t>
      </w:r>
      <w:r w:rsidRPr="00C42789">
        <w:rPr>
          <w:rFonts w:ascii="Arial" w:hAnsi="Arial" w:cs="Arial"/>
          <w:sz w:val="24"/>
          <w:szCs w:val="24"/>
        </w:rPr>
        <w:t xml:space="preserve"> области</w:t>
      </w:r>
    </w:p>
    <w:p w:rsidR="00C542EC" w:rsidRPr="00C42789" w:rsidRDefault="00C542EC" w:rsidP="00C542EC">
      <w:pPr>
        <w:tabs>
          <w:tab w:val="left" w:pos="0"/>
        </w:tabs>
        <w:spacing w:after="0" w:line="240" w:lineRule="auto"/>
        <w:ind w:right="2833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42789">
        <w:rPr>
          <w:rFonts w:ascii="Arial" w:hAnsi="Arial" w:cs="Arial"/>
          <w:sz w:val="24"/>
          <w:szCs w:val="24"/>
        </w:rPr>
        <w:t xml:space="preserve">на 2020 год и на плановый период 2021 и 2022 годов </w:t>
      </w:r>
    </w:p>
    <w:p w:rsidR="00C542EC" w:rsidRPr="00C42789" w:rsidRDefault="00C542EC" w:rsidP="00C542EC">
      <w:pPr>
        <w:tabs>
          <w:tab w:val="left" w:pos="411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C42789">
        <w:rPr>
          <w:rFonts w:ascii="Arial" w:eastAsia="Calibri" w:hAnsi="Arial" w:cs="Arial"/>
          <w:sz w:val="24"/>
          <w:szCs w:val="24"/>
          <w:lang w:eastAsia="en-US"/>
        </w:rPr>
        <w:t xml:space="preserve">В соответствии с Бюджетным </w:t>
      </w:r>
      <w:hyperlink r:id="rId5" w:history="1">
        <w:r w:rsidRPr="00C42789">
          <w:rPr>
            <w:rFonts w:ascii="Arial" w:eastAsia="Calibri" w:hAnsi="Arial" w:cs="Arial"/>
            <w:sz w:val="24"/>
            <w:szCs w:val="24"/>
            <w:lang w:eastAsia="en-US"/>
          </w:rPr>
          <w:t>кодексом</w:t>
        </w:r>
      </w:hyperlink>
      <w:r w:rsidRPr="00C42789">
        <w:rPr>
          <w:rFonts w:ascii="Arial" w:eastAsia="Calibri" w:hAnsi="Arial" w:cs="Arial"/>
          <w:sz w:val="24"/>
          <w:szCs w:val="24"/>
          <w:lang w:eastAsia="en-US"/>
        </w:rPr>
        <w:t xml:space="preserve"> Российской Федерации, Федеральным </w:t>
      </w:r>
      <w:hyperlink r:id="rId6" w:history="1">
        <w:r w:rsidRPr="00C42789">
          <w:rPr>
            <w:rFonts w:ascii="Arial" w:eastAsia="Calibri" w:hAnsi="Arial" w:cs="Arial"/>
            <w:sz w:val="24"/>
            <w:szCs w:val="24"/>
            <w:lang w:eastAsia="en-US"/>
          </w:rPr>
          <w:t>законом</w:t>
        </w:r>
      </w:hyperlink>
      <w:r w:rsidRPr="00C42789">
        <w:rPr>
          <w:rFonts w:ascii="Arial" w:eastAsia="Calibri" w:hAnsi="Arial" w:cs="Arial"/>
          <w:sz w:val="24"/>
          <w:szCs w:val="24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7" w:history="1">
        <w:r w:rsidRPr="00C42789">
          <w:rPr>
            <w:rFonts w:ascii="Arial" w:eastAsia="Calibri" w:hAnsi="Arial" w:cs="Arial"/>
            <w:sz w:val="24"/>
            <w:szCs w:val="24"/>
            <w:lang w:eastAsia="en-US"/>
          </w:rPr>
          <w:t>Положением</w:t>
        </w:r>
      </w:hyperlink>
      <w:r w:rsidRPr="00C42789">
        <w:rPr>
          <w:rFonts w:ascii="Arial" w:eastAsia="Calibri" w:hAnsi="Arial" w:cs="Arial"/>
          <w:sz w:val="24"/>
          <w:szCs w:val="24"/>
          <w:lang w:eastAsia="en-US"/>
        </w:rPr>
        <w:t xml:space="preserve"> о бюджетном процессе в муниципальном образовании  «Плотавский сельсовет» Октябрьского района Курской области, утвержденным решением  Собрания депутатов Плотавского сельсовета Октябрьского района Курской области от 01 ноября 2011 года № 119 (с изменениями и дополнениями), </w:t>
      </w:r>
      <w:hyperlink r:id="rId8" w:history="1">
        <w:r w:rsidRPr="00C42789">
          <w:rPr>
            <w:rFonts w:ascii="Arial" w:eastAsia="Calibri" w:hAnsi="Arial" w:cs="Arial"/>
            <w:sz w:val="24"/>
            <w:szCs w:val="24"/>
            <w:lang w:eastAsia="en-US"/>
          </w:rPr>
          <w:t>Уставом</w:t>
        </w:r>
      </w:hyperlink>
      <w:r w:rsidRPr="00C42789">
        <w:rPr>
          <w:rFonts w:ascii="Arial" w:eastAsia="Calibri" w:hAnsi="Arial" w:cs="Arial"/>
          <w:sz w:val="24"/>
          <w:szCs w:val="24"/>
          <w:lang w:eastAsia="en-US"/>
        </w:rPr>
        <w:t xml:space="preserve"> муниципального образования</w:t>
      </w:r>
      <w:proofErr w:type="gramEnd"/>
      <w:r w:rsidRPr="00C42789">
        <w:rPr>
          <w:rFonts w:ascii="Arial" w:eastAsia="Calibri" w:hAnsi="Arial" w:cs="Arial"/>
          <w:sz w:val="24"/>
          <w:szCs w:val="24"/>
          <w:lang w:eastAsia="en-US"/>
        </w:rPr>
        <w:t xml:space="preserve"> «Плотавский сельсовет» Октябрьского района Курской области</w:t>
      </w:r>
      <w:bookmarkStart w:id="0" w:name="Par17"/>
      <w:bookmarkEnd w:id="0"/>
      <w:r w:rsidRPr="00C42789">
        <w:rPr>
          <w:rFonts w:ascii="Arial" w:eastAsia="Calibri" w:hAnsi="Arial" w:cs="Arial"/>
          <w:sz w:val="24"/>
          <w:szCs w:val="24"/>
          <w:lang w:eastAsia="en-US"/>
        </w:rPr>
        <w:t xml:space="preserve">, Собрание депутатов Плотавского сельсовета Октябрьского района Курской области </w:t>
      </w:r>
      <w:r w:rsidRPr="00C42789">
        <w:rPr>
          <w:rFonts w:ascii="Arial" w:eastAsia="Calibri" w:hAnsi="Arial" w:cs="Arial"/>
          <w:b/>
          <w:sz w:val="24"/>
          <w:szCs w:val="24"/>
          <w:lang w:eastAsia="en-US"/>
        </w:rPr>
        <w:t>РЕШИЛО: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b/>
          <w:sz w:val="24"/>
          <w:szCs w:val="24"/>
        </w:rPr>
        <w:t>1.</w:t>
      </w:r>
      <w:r w:rsidRPr="00C42789">
        <w:rPr>
          <w:rFonts w:ascii="Arial" w:hAnsi="Arial" w:cs="Arial"/>
          <w:sz w:val="24"/>
          <w:szCs w:val="24"/>
        </w:rPr>
        <w:t xml:space="preserve"> Утвердить основные характеристики бюджета Плотавского сельсовета Октябрьского района Курской области на 2020 год: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прогнозируемый общий объем доходов в сумме 1 883 332 рубля, в том числе объем межбюджетных трансфертов в сумме 1 277 055 рублей;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общий объем расходов бюджета сельсовета в сумме 1 883 332 рубля;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дефицит (</w:t>
      </w:r>
      <w:proofErr w:type="spellStart"/>
      <w:r w:rsidRPr="00C42789">
        <w:rPr>
          <w:rFonts w:ascii="Arial" w:hAnsi="Arial" w:cs="Arial"/>
          <w:sz w:val="24"/>
          <w:szCs w:val="24"/>
        </w:rPr>
        <w:t>профицит</w:t>
      </w:r>
      <w:proofErr w:type="spellEnd"/>
      <w:r w:rsidRPr="00C42789">
        <w:rPr>
          <w:rFonts w:ascii="Arial" w:hAnsi="Arial" w:cs="Arial"/>
          <w:sz w:val="24"/>
          <w:szCs w:val="24"/>
        </w:rPr>
        <w:t>) бюджета в сумме 0 рублей.</w:t>
      </w:r>
    </w:p>
    <w:p w:rsidR="00C542EC" w:rsidRPr="00C42789" w:rsidRDefault="00C542EC" w:rsidP="00C542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b/>
          <w:sz w:val="24"/>
          <w:szCs w:val="24"/>
        </w:rPr>
        <w:t>2.</w:t>
      </w:r>
      <w:r w:rsidRPr="00C42789">
        <w:rPr>
          <w:rFonts w:ascii="Arial" w:hAnsi="Arial" w:cs="Arial"/>
          <w:sz w:val="24"/>
          <w:szCs w:val="24"/>
        </w:rPr>
        <w:t xml:space="preserve"> </w:t>
      </w:r>
      <w:r w:rsidRPr="00C42789">
        <w:rPr>
          <w:rFonts w:ascii="Arial" w:hAnsi="Arial" w:cs="Arial"/>
          <w:bCs/>
          <w:sz w:val="24"/>
          <w:szCs w:val="24"/>
        </w:rPr>
        <w:t xml:space="preserve">Утвердить основные характеристики бюджета Плотавского сельсовета </w:t>
      </w:r>
      <w:r w:rsidRPr="00C42789">
        <w:rPr>
          <w:rFonts w:ascii="Arial" w:hAnsi="Arial" w:cs="Arial"/>
          <w:sz w:val="24"/>
          <w:szCs w:val="24"/>
        </w:rPr>
        <w:t xml:space="preserve">Октябрьского района Курской области </w:t>
      </w:r>
      <w:r w:rsidRPr="00C42789">
        <w:rPr>
          <w:rFonts w:ascii="Arial" w:hAnsi="Arial" w:cs="Arial"/>
          <w:bCs/>
          <w:sz w:val="24"/>
          <w:szCs w:val="24"/>
        </w:rPr>
        <w:t>на 2021 и 2022 годы: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прогнозируемый общий объем доходов на 2021 год</w:t>
      </w:r>
      <w:r w:rsidRPr="00C42789">
        <w:rPr>
          <w:rFonts w:ascii="Arial" w:hAnsi="Arial" w:cs="Arial"/>
          <w:color w:val="FF0000"/>
          <w:sz w:val="24"/>
          <w:szCs w:val="24"/>
        </w:rPr>
        <w:t xml:space="preserve"> </w:t>
      </w:r>
      <w:r w:rsidRPr="00C42789">
        <w:rPr>
          <w:rFonts w:ascii="Arial" w:hAnsi="Arial" w:cs="Arial"/>
          <w:sz w:val="24"/>
          <w:szCs w:val="24"/>
        </w:rPr>
        <w:t>в сумме 1 001 111 рублей, в том числе объем межбюджетных трансфертов в сумме 393 301 рубль, на 2022 год – в сумме 1 004 616 рублей, в том числе объем межбюджетных трансфертов в сумме 395 244 рубля;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общий объем расходов бюджета на 2021 год в сумме 1 001 111 рублей, в том числе условно утвержденные расходы в сумме 23 004 рубля, на 2022 год в сумме 1 004 616 рублей, в том числе условно утвержденные расходы в сумме 46 085 рублей;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дефицит (</w:t>
      </w:r>
      <w:proofErr w:type="spellStart"/>
      <w:r w:rsidRPr="00C42789">
        <w:rPr>
          <w:rFonts w:ascii="Arial" w:hAnsi="Arial" w:cs="Arial"/>
          <w:sz w:val="24"/>
          <w:szCs w:val="24"/>
        </w:rPr>
        <w:t>профицит</w:t>
      </w:r>
      <w:proofErr w:type="spellEnd"/>
      <w:r w:rsidRPr="00C42789">
        <w:rPr>
          <w:rFonts w:ascii="Arial" w:hAnsi="Arial" w:cs="Arial"/>
          <w:sz w:val="24"/>
          <w:szCs w:val="24"/>
        </w:rPr>
        <w:t>) бюджета на 2021 год в сумме 0 рублей, на 2022 год – 0 рублей.</w:t>
      </w:r>
    </w:p>
    <w:p w:rsidR="00C542EC" w:rsidRPr="00C42789" w:rsidRDefault="00C542EC" w:rsidP="00C542EC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b/>
          <w:sz w:val="24"/>
          <w:szCs w:val="24"/>
        </w:rPr>
        <w:t>3.</w:t>
      </w:r>
      <w:r w:rsidRPr="00C42789">
        <w:rPr>
          <w:rFonts w:ascii="Arial" w:hAnsi="Arial" w:cs="Arial"/>
          <w:sz w:val="24"/>
          <w:szCs w:val="24"/>
        </w:rPr>
        <w:t xml:space="preserve"> Утвердить источники финансирования дефицита бюджета Плотавского сельсовета Октябрьского района Курской области:</w:t>
      </w:r>
    </w:p>
    <w:p w:rsidR="00C542EC" w:rsidRPr="00C42789" w:rsidRDefault="00C542EC" w:rsidP="00C542EC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на 2020 год согласно приложению № 1 к настоящему решению;</w:t>
      </w:r>
    </w:p>
    <w:p w:rsidR="00C542EC" w:rsidRPr="00C42789" w:rsidRDefault="00C542EC" w:rsidP="00C542EC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на плановый период 2021 и 2022 годов согласно приложению № 2 к настоящему решению.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42789">
        <w:rPr>
          <w:rFonts w:ascii="Arial" w:eastAsia="Calibri" w:hAnsi="Arial" w:cs="Arial"/>
          <w:b/>
          <w:sz w:val="24"/>
          <w:szCs w:val="24"/>
          <w:lang w:eastAsia="en-US"/>
        </w:rPr>
        <w:t>4.</w:t>
      </w:r>
      <w:r w:rsidRPr="00C42789">
        <w:rPr>
          <w:rFonts w:ascii="Arial" w:hAnsi="Arial" w:cs="Arial"/>
          <w:sz w:val="24"/>
          <w:szCs w:val="24"/>
        </w:rPr>
        <w:t> Утвердить перечень главных администраторов доходов бюджета Плотавского сельсовета Октябрьского района Курской области согласно приложению № 3 к настоящему решению.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b/>
          <w:sz w:val="24"/>
          <w:szCs w:val="24"/>
        </w:rPr>
        <w:t>5.</w:t>
      </w:r>
      <w:r w:rsidRPr="00C42789">
        <w:rPr>
          <w:rFonts w:ascii="Arial" w:hAnsi="Arial" w:cs="Arial"/>
          <w:sz w:val="24"/>
          <w:szCs w:val="24"/>
        </w:rPr>
        <w:t xml:space="preserve"> Утвердить перечень главных </w:t>
      </w:r>
      <w:proofErr w:type="gramStart"/>
      <w:r w:rsidRPr="00C42789">
        <w:rPr>
          <w:rFonts w:ascii="Arial" w:hAnsi="Arial" w:cs="Arial"/>
          <w:sz w:val="24"/>
          <w:szCs w:val="24"/>
        </w:rPr>
        <w:t>администраторов источников финансирования дефицита бюджета</w:t>
      </w:r>
      <w:proofErr w:type="gramEnd"/>
      <w:r w:rsidRPr="00C42789">
        <w:rPr>
          <w:rFonts w:ascii="Arial" w:hAnsi="Arial" w:cs="Arial"/>
          <w:sz w:val="24"/>
          <w:szCs w:val="24"/>
        </w:rPr>
        <w:t xml:space="preserve"> Плотавского сельсовета Октябрьского </w:t>
      </w:r>
      <w:r w:rsidRPr="00C42789">
        <w:rPr>
          <w:rFonts w:ascii="Arial" w:hAnsi="Arial" w:cs="Arial"/>
          <w:sz w:val="24"/>
          <w:szCs w:val="24"/>
        </w:rPr>
        <w:lastRenderedPageBreak/>
        <w:t>района Курской области согласно приложению № 4 к настоящему решению.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b/>
          <w:bCs/>
          <w:sz w:val="24"/>
          <w:szCs w:val="24"/>
        </w:rPr>
        <w:t>6.</w:t>
      </w:r>
      <w:r w:rsidRPr="00C42789">
        <w:rPr>
          <w:rFonts w:ascii="Arial" w:hAnsi="Arial" w:cs="Arial"/>
          <w:bCs/>
          <w:sz w:val="24"/>
          <w:szCs w:val="24"/>
        </w:rPr>
        <w:t xml:space="preserve"> Установить следующие особенности администрирования доходов бюджета </w:t>
      </w:r>
      <w:r w:rsidRPr="00C42789">
        <w:rPr>
          <w:rFonts w:ascii="Arial" w:hAnsi="Arial" w:cs="Arial"/>
          <w:sz w:val="24"/>
          <w:szCs w:val="24"/>
        </w:rPr>
        <w:t>Плотавского сельсовета</w:t>
      </w:r>
      <w:r w:rsidRPr="00C42789">
        <w:rPr>
          <w:rFonts w:ascii="Arial" w:hAnsi="Arial" w:cs="Arial"/>
          <w:bCs/>
          <w:sz w:val="24"/>
          <w:szCs w:val="24"/>
        </w:rPr>
        <w:t xml:space="preserve"> Октябрьского района в 2020 году и в плановом периоде 2021 и 2022 годов: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- средства, поступающие получателям бюджетных сре</w:t>
      </w:r>
      <w:proofErr w:type="gramStart"/>
      <w:r w:rsidRPr="00C42789">
        <w:rPr>
          <w:rFonts w:ascii="Arial" w:hAnsi="Arial" w:cs="Arial"/>
          <w:sz w:val="24"/>
          <w:szCs w:val="24"/>
        </w:rPr>
        <w:t>дств в п</w:t>
      </w:r>
      <w:proofErr w:type="gramEnd"/>
      <w:r w:rsidRPr="00C42789">
        <w:rPr>
          <w:rFonts w:ascii="Arial" w:hAnsi="Arial" w:cs="Arial"/>
          <w:sz w:val="24"/>
          <w:szCs w:val="24"/>
        </w:rPr>
        <w:t>огашение дебиторской задолженности прошлых лет, в полном объеме зачисляются в доход бюджета сельсовета;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- поступающие муниципальным казенным учреждениям добровольные взносы и пожертвования (безвозмездные поступления) в полном объеме зачисляются в доход бюджета сельсовета и направляются на финансирование в соответствии с целями их предоставления;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C42789">
        <w:rPr>
          <w:rFonts w:ascii="Arial" w:hAnsi="Arial" w:cs="Arial"/>
          <w:sz w:val="24"/>
          <w:szCs w:val="24"/>
        </w:rPr>
        <w:t>- в 2020 году невыясненные поступления, зачисленные в бюджет сельсовета до 1 января 2016 года, и по которым по состоянию на 1 января 2020 года не осуществлен возврат, зачет, уточнение, подлежат в соответствии с федеральным законодательством отражению главными администраторами доходов бюджета по коду классификации доходов бюджетов, предусмотренному для учета прочих неналоговых доходов бюджета сельсовета;</w:t>
      </w:r>
      <w:proofErr w:type="gramEnd"/>
      <w:r w:rsidRPr="00C42789">
        <w:rPr>
          <w:rFonts w:ascii="Arial" w:hAnsi="Arial" w:cs="Arial"/>
          <w:sz w:val="24"/>
          <w:szCs w:val="24"/>
        </w:rPr>
        <w:t xml:space="preserve"> указанные прочие неналоговые доходы бюджета возврату, зачету, уточнению не подлежат.</w:t>
      </w:r>
    </w:p>
    <w:p w:rsidR="00C542EC" w:rsidRPr="00C42789" w:rsidRDefault="00C542EC" w:rsidP="00C542EC">
      <w:pPr>
        <w:pStyle w:val="a3"/>
        <w:widowControl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b/>
          <w:bCs/>
          <w:sz w:val="24"/>
          <w:szCs w:val="24"/>
        </w:rPr>
        <w:t>7.</w:t>
      </w:r>
      <w:r w:rsidRPr="00C42789">
        <w:rPr>
          <w:rFonts w:ascii="Arial" w:hAnsi="Arial" w:cs="Arial"/>
          <w:bCs/>
          <w:sz w:val="24"/>
          <w:szCs w:val="24"/>
        </w:rPr>
        <w:t xml:space="preserve"> Утвердить прогнозируемое поступление доходов в </w:t>
      </w:r>
      <w:r w:rsidRPr="00C42789">
        <w:rPr>
          <w:rFonts w:ascii="Arial" w:hAnsi="Arial" w:cs="Arial"/>
          <w:sz w:val="24"/>
          <w:szCs w:val="24"/>
        </w:rPr>
        <w:t>бюджет Плотавского сельсовета Октябрьского района Курской области</w:t>
      </w:r>
      <w:r w:rsidRPr="00C42789">
        <w:rPr>
          <w:rFonts w:ascii="Arial" w:hAnsi="Arial" w:cs="Arial"/>
          <w:bCs/>
          <w:sz w:val="24"/>
          <w:szCs w:val="24"/>
        </w:rPr>
        <w:t>:</w:t>
      </w:r>
    </w:p>
    <w:p w:rsidR="00C542EC" w:rsidRPr="00C42789" w:rsidRDefault="00C542EC" w:rsidP="00C542EC">
      <w:pPr>
        <w:pStyle w:val="a3"/>
        <w:widowControl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bCs/>
          <w:sz w:val="24"/>
          <w:szCs w:val="24"/>
        </w:rPr>
        <w:t>в 2020 году согласно приложению № 5 к настоящему решению;</w:t>
      </w:r>
    </w:p>
    <w:p w:rsidR="00C542EC" w:rsidRPr="00C42789" w:rsidRDefault="00C542EC" w:rsidP="00C542EC">
      <w:pPr>
        <w:pStyle w:val="a3"/>
        <w:widowControl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на плановый период 2021 и 2022 годов</w:t>
      </w:r>
      <w:r w:rsidRPr="00C42789">
        <w:rPr>
          <w:rFonts w:ascii="Arial" w:hAnsi="Arial" w:cs="Arial"/>
          <w:bCs/>
          <w:sz w:val="24"/>
          <w:szCs w:val="24"/>
        </w:rPr>
        <w:t xml:space="preserve"> согласно приложению № 6 к настоящему решению. 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b/>
          <w:sz w:val="24"/>
          <w:szCs w:val="24"/>
        </w:rPr>
        <w:t>8.</w:t>
      </w:r>
      <w:r w:rsidRPr="00C42789">
        <w:rPr>
          <w:sz w:val="24"/>
          <w:szCs w:val="24"/>
        </w:rPr>
        <w:t xml:space="preserve"> Утвердить распределение бюджетных ассигнований по разделам, подразделам, целевым статьям (муниципальным программам и </w:t>
      </w:r>
      <w:proofErr w:type="spellStart"/>
      <w:r w:rsidRPr="00C42789">
        <w:rPr>
          <w:sz w:val="24"/>
          <w:szCs w:val="24"/>
        </w:rPr>
        <w:t>непрограммным</w:t>
      </w:r>
      <w:proofErr w:type="spellEnd"/>
      <w:r w:rsidRPr="00C42789">
        <w:rPr>
          <w:sz w:val="24"/>
          <w:szCs w:val="24"/>
        </w:rPr>
        <w:t xml:space="preserve"> направлениям деятельности), группам </w:t>
      </w:r>
      <w:proofErr w:type="gramStart"/>
      <w:r w:rsidRPr="00C42789">
        <w:rPr>
          <w:sz w:val="24"/>
          <w:szCs w:val="24"/>
        </w:rPr>
        <w:t>видов расходов классификации расходов бюджета</w:t>
      </w:r>
      <w:proofErr w:type="gramEnd"/>
      <w:r w:rsidRPr="00C42789">
        <w:rPr>
          <w:sz w:val="24"/>
          <w:szCs w:val="24"/>
        </w:rPr>
        <w:t xml:space="preserve"> Плотавского сельсовета Октябрьского района Курской области: 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sz w:val="24"/>
          <w:szCs w:val="24"/>
        </w:rPr>
        <w:t>на 2020 год согласно приложению № 7 к настоящему решению;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sz w:val="24"/>
          <w:szCs w:val="24"/>
        </w:rPr>
        <w:t>на плановый период 2021 и 2022 годов согласно приложению № 8 к настоящему решению.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b/>
          <w:sz w:val="24"/>
          <w:szCs w:val="24"/>
        </w:rPr>
        <w:t>9.</w:t>
      </w:r>
      <w:r w:rsidRPr="00C42789">
        <w:rPr>
          <w:sz w:val="24"/>
          <w:szCs w:val="24"/>
        </w:rPr>
        <w:t> Утвердить ведомственную структуру расходов бюджета Плотавского сельсовета Октябрьского района Курской области: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sz w:val="24"/>
          <w:szCs w:val="24"/>
        </w:rPr>
        <w:t>на 2020 год согласно приложению № 9 к настоящему решению;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sz w:val="24"/>
          <w:szCs w:val="24"/>
        </w:rPr>
        <w:t>на плановый период 2021 и 2022 годов согласно приложению № 10 к настоящему решению.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b/>
          <w:sz w:val="24"/>
          <w:szCs w:val="24"/>
        </w:rPr>
        <w:t>10.</w:t>
      </w:r>
      <w:r w:rsidRPr="00C42789">
        <w:rPr>
          <w:sz w:val="24"/>
          <w:szCs w:val="24"/>
        </w:rPr>
        <w:t xml:space="preserve"> Утвердить распределение бюджетных ассигнований по целевым статьям (муниципальным программам и </w:t>
      </w:r>
      <w:proofErr w:type="spellStart"/>
      <w:r w:rsidRPr="00C42789">
        <w:rPr>
          <w:sz w:val="24"/>
          <w:szCs w:val="24"/>
        </w:rPr>
        <w:t>непрограммным</w:t>
      </w:r>
      <w:proofErr w:type="spellEnd"/>
      <w:r w:rsidRPr="00C42789">
        <w:rPr>
          <w:sz w:val="24"/>
          <w:szCs w:val="24"/>
        </w:rPr>
        <w:t xml:space="preserve"> направлениям деятельности), группам </w:t>
      </w:r>
      <w:proofErr w:type="gramStart"/>
      <w:r w:rsidRPr="00C42789">
        <w:rPr>
          <w:sz w:val="24"/>
          <w:szCs w:val="24"/>
        </w:rPr>
        <w:t>видов расходов классификации расходов бюджета</w:t>
      </w:r>
      <w:proofErr w:type="gramEnd"/>
      <w:r w:rsidRPr="00C42789">
        <w:rPr>
          <w:sz w:val="24"/>
          <w:szCs w:val="24"/>
        </w:rPr>
        <w:t xml:space="preserve"> Плотавского сельсовета Октябрьского района Курской области: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sz w:val="24"/>
          <w:szCs w:val="24"/>
        </w:rPr>
        <w:t>на 2020 год согласно приложению № 11 к настоящему решению;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sz w:val="24"/>
          <w:szCs w:val="24"/>
        </w:rPr>
        <w:t>на плановый период 2021 и 2022 годов согласно приложению № 12 к настоящему решению.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b/>
          <w:sz w:val="24"/>
          <w:szCs w:val="24"/>
        </w:rPr>
        <w:t>11.</w:t>
      </w:r>
      <w:r w:rsidRPr="00C42789">
        <w:rPr>
          <w:sz w:val="24"/>
          <w:szCs w:val="24"/>
        </w:rPr>
        <w:t xml:space="preserve"> Установить следующие особенности исполнения бюджета Плотавского сельсовета Октябрьского района Курской области в 2020 году: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42789">
        <w:rPr>
          <w:rFonts w:ascii="Arial" w:hAnsi="Arial" w:cs="Arial"/>
          <w:sz w:val="24"/>
          <w:szCs w:val="24"/>
        </w:rPr>
        <w:t>- остатки средств бюджета по состоянию на 1 января 2020 года на счете бюджета Плотавского сельсовета Октябрьского района Курской области, образовавшиеся в связи с неполным использованием получателями средств бюджета восстановленных Фондом социального страхования Российской Федерации кассовых расходов, в соответствии с федеральным законодательством направляются в 2020 году на те же цели в качестве дополнительного источника</w:t>
      </w:r>
      <w:bookmarkStart w:id="1" w:name="Par112"/>
      <w:bookmarkEnd w:id="1"/>
      <w:r w:rsidRPr="00C42789">
        <w:rPr>
          <w:rFonts w:ascii="Arial" w:hAnsi="Arial" w:cs="Arial"/>
          <w:sz w:val="24"/>
          <w:szCs w:val="24"/>
        </w:rPr>
        <w:t>;</w:t>
      </w:r>
      <w:proofErr w:type="gramEnd"/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b/>
          <w:sz w:val="24"/>
          <w:szCs w:val="24"/>
        </w:rPr>
        <w:t>12.</w:t>
      </w:r>
      <w:r w:rsidRPr="00C42789">
        <w:rPr>
          <w:rFonts w:ascii="Arial" w:hAnsi="Arial" w:cs="Arial"/>
          <w:sz w:val="24"/>
          <w:szCs w:val="24"/>
        </w:rPr>
        <w:t xml:space="preserve">  Установить дополнительные основания для внесения изменений в </w:t>
      </w:r>
      <w:r w:rsidRPr="00C42789">
        <w:rPr>
          <w:rFonts w:ascii="Arial" w:hAnsi="Arial" w:cs="Arial"/>
          <w:sz w:val="24"/>
          <w:szCs w:val="24"/>
        </w:rPr>
        <w:lastRenderedPageBreak/>
        <w:t xml:space="preserve">сводную бюджетную роспись бюджета Плотавского сельсовета Октябрьского района Курской области без внесения изменений в настоящее решение: 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1) реорганизация муниципальных учреждений;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2) изменение бюджетной классификации расходов бюджетов Российской Федерации без изменения целевого направления бюджетных ассигнований;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C42789">
        <w:rPr>
          <w:rFonts w:ascii="Arial" w:hAnsi="Arial" w:cs="Arial"/>
          <w:sz w:val="24"/>
          <w:szCs w:val="24"/>
        </w:rPr>
        <w:t xml:space="preserve">3) 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 выполнения условий </w:t>
      </w:r>
      <w:proofErr w:type="spellStart"/>
      <w:r w:rsidRPr="00C42789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C42789">
        <w:rPr>
          <w:rFonts w:ascii="Arial" w:hAnsi="Arial" w:cs="Arial"/>
          <w:sz w:val="24"/>
          <w:szCs w:val="24"/>
        </w:rPr>
        <w:t>, установленных для получения субсидий и иных межбюджетных трансфертов, предоставляемых бюджету из областного или федерального бюджета, в пределах объема бюджетных ассигнований, предусмотренных по соответствующей муниципальной программе Плотавского сельсовета Октябрьского района Курской области.</w:t>
      </w:r>
      <w:proofErr w:type="gramEnd"/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b/>
          <w:bCs/>
          <w:sz w:val="24"/>
          <w:szCs w:val="24"/>
        </w:rPr>
        <w:t>13</w:t>
      </w:r>
      <w:r w:rsidRPr="00C42789">
        <w:rPr>
          <w:rFonts w:ascii="Arial" w:hAnsi="Arial" w:cs="Arial"/>
          <w:b/>
          <w:sz w:val="24"/>
          <w:szCs w:val="24"/>
        </w:rPr>
        <w:t>.</w:t>
      </w:r>
      <w:r w:rsidRPr="00C42789">
        <w:rPr>
          <w:rFonts w:ascii="Arial" w:hAnsi="Arial" w:cs="Arial"/>
          <w:sz w:val="24"/>
          <w:szCs w:val="24"/>
        </w:rPr>
        <w:t> Установить, что получатель средств бюджета Плотавского сельсовета вправе предусматривать авансовые платежи: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1) при заключении договоров (муниципальных контрактов) на поставку товаров (работ, услуг) в размерах: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а) 100 процентов суммы договора (муниципального контракта) – по договорам (контрактам):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об оплате расходов по участию команд Плотавского сельсовета, отдельных спортсменов в соревнованиях и учебно-тренировочных сборах, во всероссийских или областных массовых мероприятиях школьников или работников образования;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</w:t>
      </w:r>
      <w:proofErr w:type="gramStart"/>
      <w:r w:rsidRPr="00C42789">
        <w:rPr>
          <w:rFonts w:ascii="Arial" w:hAnsi="Arial" w:cs="Arial"/>
          <w:sz w:val="24"/>
          <w:szCs w:val="24"/>
        </w:rPr>
        <w:t>а-</w:t>
      </w:r>
      <w:proofErr w:type="gramEnd"/>
      <w:r w:rsidRPr="00C42789">
        <w:rPr>
          <w:rFonts w:ascii="Arial" w:hAnsi="Arial" w:cs="Arial"/>
          <w:sz w:val="24"/>
          <w:szCs w:val="24"/>
        </w:rPr>
        <w:t xml:space="preserve"> и железнодорожных билетов, билетов для проезда городским и пригородным транспортом, по 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 инженерных изысканий, о проведении </w:t>
      </w:r>
      <w:proofErr w:type="gramStart"/>
      <w:r w:rsidRPr="00C42789">
        <w:rPr>
          <w:rFonts w:ascii="Arial" w:hAnsi="Arial" w:cs="Arial"/>
          <w:sz w:val="24"/>
          <w:szCs w:val="24"/>
        </w:rPr>
        <w:t>проверки достоверности определения сметной стоимости объектов капитального строительства</w:t>
      </w:r>
      <w:proofErr w:type="gramEnd"/>
      <w:r w:rsidRPr="00C42789">
        <w:rPr>
          <w:rFonts w:ascii="Arial" w:hAnsi="Arial" w:cs="Arial"/>
          <w:sz w:val="24"/>
          <w:szCs w:val="24"/>
        </w:rPr>
        <w:t>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б) до 100 процентов суммы договора (муниципального контракта) – по договорам (государственным контрактам) об оказании услуг для оздоровления детей в оздоровительных учреждениях;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в) не более 30 процентов суммы договора (муниципального контракта) – по иным договорам (муниципальным контрактам), если иное не предусмотрено законодательством Российской Федерации;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>2) для осуществления расходов, связанных с оплатой организационных взносов за участие в мероприятиях (выставках, конференциях, форумах, семинарах, совещаниях, тренингах, соревнованиях и т.п.), в том числе с оплатой организационных взносов, а также расходов, связанных со служебными командировками, – в размере 100 процентов.</w:t>
      </w:r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b/>
          <w:sz w:val="24"/>
          <w:szCs w:val="24"/>
        </w:rPr>
        <w:t>14.</w:t>
      </w:r>
      <w:r w:rsidRPr="00C4278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2789">
        <w:rPr>
          <w:rFonts w:ascii="Arial" w:hAnsi="Arial" w:cs="Arial"/>
          <w:sz w:val="24"/>
          <w:szCs w:val="24"/>
        </w:rPr>
        <w:t>Установить, что органы власти Плотавского сельсовета Октябрьского района Курской области не вправе принимать решения, приводящие к увеличению в 2020 году численности муниципальных служащих Плотавского сельсовета Октябрьского района Курской области и работников муниципальных казенных учреждений, за исключением случаев передачи органам местного самоуправления дополнительных полномочий в соответствии с законодательством Курской области, Российской Федерации.</w:t>
      </w:r>
      <w:proofErr w:type="gramEnd"/>
    </w:p>
    <w:p w:rsidR="00C542EC" w:rsidRPr="00C42789" w:rsidRDefault="00C542EC" w:rsidP="00C542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 xml:space="preserve">Установить, что с 1 февраля 2020 года размер денежного вознаграждения Главы Плотавского сельсовета Октябрьского района Курской области, должностных окладов муниципальных служащих Плотавского сельсовета </w:t>
      </w:r>
      <w:r w:rsidRPr="00C42789">
        <w:rPr>
          <w:rFonts w:ascii="Arial" w:hAnsi="Arial" w:cs="Arial"/>
          <w:sz w:val="24"/>
          <w:szCs w:val="24"/>
        </w:rPr>
        <w:lastRenderedPageBreak/>
        <w:t>Октябрьского района Курской области индексируются на 1,03.</w:t>
      </w:r>
    </w:p>
    <w:p w:rsidR="00C542EC" w:rsidRPr="00C42789" w:rsidRDefault="00C542EC" w:rsidP="00C542EC">
      <w:pPr>
        <w:pStyle w:val="ConsPlusNormal"/>
        <w:ind w:firstLine="540"/>
        <w:jc w:val="both"/>
        <w:rPr>
          <w:sz w:val="24"/>
          <w:szCs w:val="24"/>
        </w:rPr>
      </w:pPr>
      <w:r w:rsidRPr="00C42789">
        <w:rPr>
          <w:b/>
          <w:sz w:val="24"/>
          <w:szCs w:val="24"/>
        </w:rPr>
        <w:t>15.</w:t>
      </w:r>
      <w:r w:rsidRPr="00C42789">
        <w:rPr>
          <w:sz w:val="24"/>
          <w:szCs w:val="24"/>
        </w:rPr>
        <w:t xml:space="preserve"> Установить объем муниципального долга Плотавского сельсовета Октябрьского района Курской области на 2020 год в сумме 0,0 рублей, на 2021 год – в сумме 0,0 рублей, на 2022 год – в сумме 0,0 рублей. Утвердить объем расходов на обслуживание муниципального долга Плотавского сельсовета Октябрьского района Курской области на 2020 год в сумме 0,0 рублей, на 2021 год – в сумме 0,0 рублей, на 2022 год – в сумме 0,0 рублей.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b/>
          <w:sz w:val="24"/>
          <w:szCs w:val="24"/>
        </w:rPr>
        <w:t>16.</w:t>
      </w:r>
      <w:r w:rsidRPr="00C42789">
        <w:rPr>
          <w:sz w:val="24"/>
          <w:szCs w:val="24"/>
        </w:rPr>
        <w:t xml:space="preserve"> Установить верхний предел муниципального внутреннего долга Плотавского сельсовета Октябрьского района Курской области на 1 января 2021 года по долговым обязательствам Плотавского сельсовета Октябрьского района Курской области в сумме 0,0 рублей, в том числе по муниципальным гарантиям – 0,0 рублей.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b/>
          <w:sz w:val="24"/>
          <w:szCs w:val="24"/>
        </w:rPr>
        <w:t>17.</w:t>
      </w:r>
      <w:r w:rsidRPr="00C42789">
        <w:rPr>
          <w:sz w:val="24"/>
          <w:szCs w:val="24"/>
        </w:rPr>
        <w:t xml:space="preserve"> Установить верхний предел муниципального внутреннего долга Плотавского сельсовета Октябрьского района Курской области на 1 января 2022 года по долговым обязательствам Плотавского сельсовета Октябрьского района Курской области в сумме 0,0 рублей, в том числе по муниципальным гарантиям – 0,0 рублей.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b/>
          <w:sz w:val="24"/>
          <w:szCs w:val="24"/>
        </w:rPr>
        <w:t>18.</w:t>
      </w:r>
      <w:r w:rsidRPr="00C42789">
        <w:rPr>
          <w:sz w:val="24"/>
          <w:szCs w:val="24"/>
        </w:rPr>
        <w:t xml:space="preserve"> Установить верхний предел муниципального внутреннего долга Плотавского сельсовета Октябрьского района Курской области на 1 января 2023 года по долговым обязательствам Плотавского сельсовета Октябрьского района Курской области в сумме 0,0 рублей, в том числе по муниципальным гарантиям – 0,0 рублей.</w:t>
      </w:r>
    </w:p>
    <w:p w:rsidR="00C542EC" w:rsidRPr="00C42789" w:rsidRDefault="00C542EC" w:rsidP="00C542EC">
      <w:pPr>
        <w:pStyle w:val="ConsPlusNormal"/>
        <w:ind w:firstLine="567"/>
        <w:jc w:val="both"/>
        <w:rPr>
          <w:color w:val="FF0000"/>
          <w:sz w:val="24"/>
          <w:szCs w:val="24"/>
        </w:rPr>
      </w:pPr>
      <w:r w:rsidRPr="00C42789">
        <w:rPr>
          <w:b/>
          <w:sz w:val="24"/>
          <w:szCs w:val="24"/>
        </w:rPr>
        <w:t>19.</w:t>
      </w:r>
      <w:r w:rsidRPr="00C42789">
        <w:rPr>
          <w:sz w:val="24"/>
          <w:szCs w:val="24"/>
        </w:rPr>
        <w:t xml:space="preserve"> Утвердить </w:t>
      </w:r>
      <w:hyperlink r:id="rId9" w:history="1">
        <w:r w:rsidRPr="00C42789">
          <w:rPr>
            <w:sz w:val="24"/>
            <w:szCs w:val="24"/>
          </w:rPr>
          <w:t>Программу</w:t>
        </w:r>
      </w:hyperlink>
      <w:r w:rsidRPr="00C42789">
        <w:rPr>
          <w:sz w:val="24"/>
          <w:szCs w:val="24"/>
        </w:rPr>
        <w:t xml:space="preserve"> муниципальных внутренних заимствований Плотавского сельсовета Октябрьского района Курской области на 2020 год согласно приложению №13 к настоящему решению и Программу муниципальных внутренних заимствований Плотавского сельсовета Октябрьского района Курской области на плановый период 2021 и 2022 годов согласно приложению № 14 к настоящему решению. </w:t>
      </w:r>
    </w:p>
    <w:p w:rsidR="00C542EC" w:rsidRPr="00C42789" w:rsidRDefault="00C542EC" w:rsidP="00C542EC">
      <w:pPr>
        <w:pStyle w:val="ConsPlusNormal"/>
        <w:ind w:firstLine="567"/>
        <w:jc w:val="both"/>
        <w:rPr>
          <w:sz w:val="24"/>
          <w:szCs w:val="24"/>
        </w:rPr>
      </w:pPr>
      <w:r w:rsidRPr="00C42789">
        <w:rPr>
          <w:b/>
          <w:sz w:val="24"/>
          <w:szCs w:val="24"/>
        </w:rPr>
        <w:t xml:space="preserve">20. </w:t>
      </w:r>
      <w:r w:rsidRPr="00C42789">
        <w:rPr>
          <w:sz w:val="24"/>
          <w:szCs w:val="24"/>
        </w:rPr>
        <w:t xml:space="preserve">Утвердить </w:t>
      </w:r>
      <w:hyperlink r:id="rId10" w:history="1">
        <w:r w:rsidRPr="00C42789">
          <w:rPr>
            <w:sz w:val="24"/>
            <w:szCs w:val="24"/>
          </w:rPr>
          <w:t>Программу</w:t>
        </w:r>
      </w:hyperlink>
      <w:r w:rsidRPr="00C42789">
        <w:rPr>
          <w:sz w:val="24"/>
          <w:szCs w:val="24"/>
        </w:rPr>
        <w:t xml:space="preserve"> муниципальных гарантий Плотавского сельсовета Октябрьского района Курской области на 2020 год согласно приложению № 15 к настоящему решению и Программу муниципальных гарантий Плотавского сельсовета Октябрьского района Курской области на плановый период 2021 и 2022 годов согласно приложению № 16 к настоящему решению.</w:t>
      </w:r>
    </w:p>
    <w:p w:rsidR="00C542EC" w:rsidRPr="00C42789" w:rsidRDefault="00C542EC" w:rsidP="00C542EC">
      <w:pPr>
        <w:pStyle w:val="ConsPlusNormal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C42789">
        <w:rPr>
          <w:rFonts w:eastAsia="Calibri"/>
          <w:b/>
          <w:sz w:val="24"/>
          <w:szCs w:val="24"/>
          <w:lang w:eastAsia="en-US"/>
        </w:rPr>
        <w:t>21.</w:t>
      </w:r>
      <w:r w:rsidRPr="00C42789">
        <w:rPr>
          <w:rFonts w:eastAsia="Calibri"/>
          <w:sz w:val="24"/>
          <w:szCs w:val="24"/>
          <w:lang w:eastAsia="en-US"/>
        </w:rPr>
        <w:t xml:space="preserve"> Настоящее решение вступает в силу с 1 января 2020 года</w:t>
      </w:r>
      <w:r w:rsidRPr="00C42789">
        <w:rPr>
          <w:sz w:val="24"/>
          <w:szCs w:val="24"/>
        </w:rPr>
        <w:t xml:space="preserve"> и подлежит официальному опубликованию</w:t>
      </w:r>
      <w:r w:rsidRPr="00C42789">
        <w:rPr>
          <w:rFonts w:eastAsia="Calibri"/>
          <w:sz w:val="24"/>
          <w:szCs w:val="24"/>
          <w:lang w:eastAsia="en-US"/>
        </w:rPr>
        <w:t>.</w:t>
      </w:r>
    </w:p>
    <w:p w:rsidR="00C542EC" w:rsidRPr="00C42789" w:rsidRDefault="00C542EC" w:rsidP="00C542EC">
      <w:pPr>
        <w:pStyle w:val="-"/>
        <w:spacing w:line="240" w:lineRule="auto"/>
        <w:ind w:firstLine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</w:p>
    <w:p w:rsidR="00C542EC" w:rsidRPr="00C42789" w:rsidRDefault="00C542EC" w:rsidP="00C542EC">
      <w:pPr>
        <w:pStyle w:val="-"/>
        <w:spacing w:line="240" w:lineRule="auto"/>
        <w:ind w:firstLine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</w:p>
    <w:p w:rsidR="00C542EC" w:rsidRPr="00C42789" w:rsidRDefault="00C542EC" w:rsidP="00C542EC">
      <w:pPr>
        <w:pStyle w:val="-"/>
        <w:spacing w:line="240" w:lineRule="auto"/>
        <w:ind w:firstLine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C42789">
        <w:rPr>
          <w:rFonts w:ascii="Arial" w:eastAsia="Calibri" w:hAnsi="Arial" w:cs="Arial"/>
          <w:color w:val="auto"/>
          <w:sz w:val="24"/>
          <w:szCs w:val="24"/>
          <w:lang w:eastAsia="en-US"/>
        </w:rPr>
        <w:t>Председатель собрания депутатов</w:t>
      </w:r>
    </w:p>
    <w:p w:rsidR="00C542EC" w:rsidRPr="00C42789" w:rsidRDefault="00C542EC" w:rsidP="00C542EC">
      <w:pPr>
        <w:pStyle w:val="-"/>
        <w:spacing w:line="240" w:lineRule="auto"/>
        <w:ind w:firstLine="0"/>
        <w:rPr>
          <w:rFonts w:ascii="Arial" w:hAnsi="Arial" w:cs="Arial"/>
          <w:bCs/>
          <w:color w:val="auto"/>
          <w:sz w:val="24"/>
          <w:szCs w:val="24"/>
        </w:rPr>
      </w:pPr>
      <w:r w:rsidRPr="00C42789">
        <w:rPr>
          <w:rFonts w:ascii="Arial" w:hAnsi="Arial" w:cs="Arial"/>
          <w:bCs/>
          <w:color w:val="auto"/>
          <w:sz w:val="24"/>
          <w:szCs w:val="24"/>
        </w:rPr>
        <w:t xml:space="preserve">Плотавского сельсовета </w:t>
      </w:r>
    </w:p>
    <w:p w:rsidR="00C542EC" w:rsidRPr="00C42789" w:rsidRDefault="00C542EC" w:rsidP="00C542EC">
      <w:pPr>
        <w:pStyle w:val="-"/>
        <w:spacing w:line="240" w:lineRule="auto"/>
        <w:ind w:firstLine="0"/>
        <w:rPr>
          <w:rFonts w:ascii="Arial" w:hAnsi="Arial" w:cs="Arial"/>
          <w:b/>
          <w:bCs/>
          <w:color w:val="auto"/>
          <w:sz w:val="24"/>
          <w:szCs w:val="24"/>
        </w:rPr>
      </w:pPr>
      <w:r w:rsidRPr="00C42789">
        <w:rPr>
          <w:rFonts w:ascii="Arial" w:hAnsi="Arial" w:cs="Arial"/>
          <w:bCs/>
          <w:color w:val="auto"/>
          <w:sz w:val="24"/>
          <w:szCs w:val="24"/>
        </w:rPr>
        <w:t xml:space="preserve">Октябрьского района Курской области                                   В.В. Белугина </w:t>
      </w:r>
    </w:p>
    <w:p w:rsidR="00C542EC" w:rsidRPr="00C42789" w:rsidRDefault="00C542EC" w:rsidP="00C542EC">
      <w:pPr>
        <w:pStyle w:val="-"/>
        <w:spacing w:line="240" w:lineRule="auto"/>
        <w:ind w:firstLine="284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C542EC" w:rsidRPr="00C42789" w:rsidRDefault="00C542EC" w:rsidP="00C542EC">
      <w:pPr>
        <w:pStyle w:val="-"/>
        <w:spacing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proofErr w:type="spellStart"/>
      <w:r w:rsidRPr="00C42789">
        <w:rPr>
          <w:rFonts w:ascii="Arial" w:hAnsi="Arial" w:cs="Arial"/>
          <w:color w:val="auto"/>
          <w:sz w:val="24"/>
          <w:szCs w:val="24"/>
        </w:rPr>
        <w:t>Врио</w:t>
      </w:r>
      <w:proofErr w:type="spellEnd"/>
      <w:r w:rsidRPr="00C42789">
        <w:rPr>
          <w:rFonts w:ascii="Arial" w:hAnsi="Arial" w:cs="Arial"/>
          <w:color w:val="auto"/>
          <w:sz w:val="24"/>
          <w:szCs w:val="24"/>
        </w:rPr>
        <w:t xml:space="preserve"> Главы Плотавского сельсовета</w:t>
      </w:r>
    </w:p>
    <w:p w:rsidR="00C542EC" w:rsidRPr="00C42789" w:rsidRDefault="00C542EC" w:rsidP="00C542EC">
      <w:pPr>
        <w:pStyle w:val="-"/>
        <w:spacing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C42789">
        <w:rPr>
          <w:rFonts w:ascii="Arial" w:hAnsi="Arial" w:cs="Arial"/>
          <w:color w:val="auto"/>
          <w:sz w:val="24"/>
          <w:szCs w:val="24"/>
        </w:rPr>
        <w:t xml:space="preserve">Октябрьского района </w:t>
      </w:r>
      <w:r w:rsidRPr="00C42789">
        <w:rPr>
          <w:rFonts w:ascii="Arial" w:hAnsi="Arial" w:cs="Arial"/>
          <w:sz w:val="24"/>
          <w:szCs w:val="24"/>
        </w:rPr>
        <w:t xml:space="preserve">Курской области                                   Л.А. </w:t>
      </w:r>
      <w:proofErr w:type="gramStart"/>
      <w:r w:rsidRPr="00C42789">
        <w:rPr>
          <w:rFonts w:ascii="Arial" w:hAnsi="Arial" w:cs="Arial"/>
          <w:sz w:val="24"/>
          <w:szCs w:val="24"/>
        </w:rPr>
        <w:t>Мишина</w:t>
      </w:r>
      <w:proofErr w:type="gramEnd"/>
      <w:r w:rsidRPr="00C42789">
        <w:rPr>
          <w:rFonts w:ascii="Arial" w:hAnsi="Arial" w:cs="Arial"/>
          <w:sz w:val="24"/>
          <w:szCs w:val="24"/>
        </w:rPr>
        <w:tab/>
      </w:r>
      <w:r w:rsidRPr="00C42789">
        <w:rPr>
          <w:rFonts w:ascii="Arial" w:hAnsi="Arial" w:cs="Arial"/>
          <w:sz w:val="24"/>
          <w:szCs w:val="24"/>
        </w:rPr>
        <w:tab/>
      </w:r>
      <w:r w:rsidRPr="00C42789">
        <w:rPr>
          <w:rFonts w:ascii="Arial" w:hAnsi="Arial" w:cs="Arial"/>
          <w:sz w:val="24"/>
          <w:szCs w:val="24"/>
        </w:rPr>
        <w:tab/>
      </w:r>
      <w:r w:rsidRPr="00C42789">
        <w:rPr>
          <w:rFonts w:ascii="Arial" w:hAnsi="Arial" w:cs="Arial"/>
          <w:sz w:val="24"/>
          <w:szCs w:val="24"/>
        </w:rPr>
        <w:tab/>
      </w:r>
      <w:r w:rsidRPr="00C42789">
        <w:rPr>
          <w:rFonts w:ascii="Arial" w:hAnsi="Arial" w:cs="Arial"/>
          <w:sz w:val="24"/>
          <w:szCs w:val="24"/>
        </w:rPr>
        <w:tab/>
      </w:r>
      <w:r w:rsidRPr="00C42789">
        <w:rPr>
          <w:rFonts w:ascii="Arial" w:hAnsi="Arial" w:cs="Arial"/>
          <w:sz w:val="24"/>
          <w:szCs w:val="24"/>
        </w:rPr>
        <w:tab/>
        <w:t xml:space="preserve">                      </w:t>
      </w:r>
    </w:p>
    <w:p w:rsidR="00C542EC" w:rsidRPr="00C42789" w:rsidRDefault="00C542EC" w:rsidP="00C542EC">
      <w:pPr>
        <w:jc w:val="both"/>
        <w:rPr>
          <w:rFonts w:ascii="Arial" w:hAnsi="Arial" w:cs="Arial"/>
          <w:sz w:val="24"/>
          <w:szCs w:val="24"/>
        </w:rPr>
      </w:pPr>
      <w:r w:rsidRPr="00C42789">
        <w:rPr>
          <w:rFonts w:ascii="Arial" w:hAnsi="Arial" w:cs="Arial"/>
          <w:sz w:val="24"/>
          <w:szCs w:val="24"/>
        </w:rPr>
        <w:t xml:space="preserve">                  </w:t>
      </w:r>
    </w:p>
    <w:p w:rsidR="00C542EC" w:rsidRPr="00C42789" w:rsidRDefault="00C542EC" w:rsidP="00311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1811" w:rsidRPr="00C42789" w:rsidRDefault="00311811" w:rsidP="0031181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43187" w:rsidRPr="00C42789" w:rsidRDefault="00A43187">
      <w:pPr>
        <w:rPr>
          <w:rFonts w:ascii="Arial" w:hAnsi="Arial" w:cs="Arial"/>
          <w:sz w:val="24"/>
          <w:szCs w:val="24"/>
        </w:rPr>
      </w:pPr>
    </w:p>
    <w:sectPr w:rsidR="00A43187" w:rsidRPr="00C42789" w:rsidSect="002B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A0B43"/>
    <w:multiLevelType w:val="hybridMultilevel"/>
    <w:tmpl w:val="9446D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811"/>
    <w:rsid w:val="002B5B04"/>
    <w:rsid w:val="00311811"/>
    <w:rsid w:val="0061558D"/>
    <w:rsid w:val="00A43187"/>
    <w:rsid w:val="00C42789"/>
    <w:rsid w:val="00C54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542EC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C542EC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C542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1"/>
    <w:qFormat/>
    <w:rsid w:val="00C542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-">
    <w:name w:val="АА-рубленый"/>
    <w:rsid w:val="00C542EC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A28C629238C1AE7984E7A1CC6164071523DEC663DD5947DDB3CA4F755D4227IFAF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A28C629238C1AE7984E7A1CC6164071523DEC663DF584DDDB3CA4F755D4227FFCD8D64C3AF8FA5F178E5I6A2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FA28C629238C1AE7984F9ACDA0D3E0B132E85C260D5501287EC911222I5A4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FA28C629238C1AE7984F9ACDA0D3E0B132E86CB63D5501287EC911222I5A4N" TargetMode="External"/><Relationship Id="rId10" Type="http://schemas.openxmlformats.org/officeDocument/2006/relationships/hyperlink" Target="consultantplus://offline/ref=F117A278348C76C13AA638D4FA877DD300FB5DA2250949C89A48B28EBEA5C65D533D69E0F4DB03113852FBz2C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17A278348C76C13AA638D4FA877DD300FB5DA2250949C89A48B28EBEA5C65D533D69E0F4DB03113852FEz2C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1990</Words>
  <Characters>11349</Characters>
  <Application>Microsoft Office Word</Application>
  <DocSecurity>0</DocSecurity>
  <Lines>94</Lines>
  <Paragraphs>26</Paragraphs>
  <ScaleCrop>false</ScaleCrop>
  <Company/>
  <LinksUpToDate>false</LinksUpToDate>
  <CharactersWithSpaces>13313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6</cp:revision>
  <dcterms:created xsi:type="dcterms:W3CDTF">2019-11-27T08:59:00Z</dcterms:created>
  <dcterms:modified xsi:type="dcterms:W3CDTF">2019-12-02T06:48:00Z</dcterms:modified>
</cp:coreProperties>
</file>